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43541" w14:textId="77777777" w:rsidR="00A41547" w:rsidRPr="00011CC5" w:rsidRDefault="00A41547" w:rsidP="00F85ADE">
      <w:pPr>
        <w:spacing w:before="120" w:after="120" w:line="259" w:lineRule="auto"/>
        <w:contextualSpacing/>
        <w:jc w:val="right"/>
        <w:rPr>
          <w:rFonts w:ascii="Arial Narrow" w:hAnsi="Arial Narrow"/>
          <w:sz w:val="22"/>
          <w:szCs w:val="22"/>
        </w:rPr>
      </w:pPr>
      <w:r w:rsidRPr="00011CC5">
        <w:rPr>
          <w:rFonts w:ascii="Arial Narrow" w:hAnsi="Arial Narrow"/>
          <w:sz w:val="22"/>
          <w:szCs w:val="22"/>
        </w:rPr>
        <w:t>Załącznik nr 1</w:t>
      </w:r>
    </w:p>
    <w:p w14:paraId="3C5BD4EE" w14:textId="7668DB99" w:rsidR="00A41547" w:rsidRDefault="00A41547" w:rsidP="00F85ADE">
      <w:pPr>
        <w:spacing w:before="120" w:after="120" w:line="259" w:lineRule="auto"/>
        <w:contextualSpacing/>
        <w:jc w:val="right"/>
        <w:rPr>
          <w:rFonts w:ascii="Arial Narrow" w:hAnsi="Arial Narrow"/>
          <w:sz w:val="22"/>
          <w:szCs w:val="22"/>
        </w:rPr>
      </w:pPr>
      <w:r w:rsidRPr="00011CC5">
        <w:rPr>
          <w:rFonts w:ascii="Arial Narrow" w:hAnsi="Arial Narrow"/>
          <w:sz w:val="22"/>
          <w:szCs w:val="22"/>
        </w:rPr>
        <w:t xml:space="preserve">do uchwały </w:t>
      </w:r>
      <w:r w:rsidR="00176FA0">
        <w:rPr>
          <w:rFonts w:ascii="Arial Narrow" w:hAnsi="Arial Narrow"/>
          <w:sz w:val="22"/>
          <w:szCs w:val="22"/>
        </w:rPr>
        <w:t>Zarządu WFOŚiGW w Zielonej Górze</w:t>
      </w:r>
    </w:p>
    <w:p w14:paraId="2FBD657C" w14:textId="6296D3FB" w:rsidR="00D462DD" w:rsidRDefault="00D462DD" w:rsidP="00F85ADE">
      <w:pPr>
        <w:spacing w:before="120" w:after="120" w:line="259" w:lineRule="auto"/>
        <w:contextualSpacing/>
        <w:jc w:val="right"/>
        <w:rPr>
          <w:rFonts w:ascii="Arial Narrow" w:hAnsi="Arial Narrow"/>
          <w:color w:val="000000" w:themeColor="text1"/>
          <w:sz w:val="22"/>
          <w:szCs w:val="22"/>
        </w:rPr>
      </w:pPr>
      <w:r w:rsidRPr="007253A4">
        <w:rPr>
          <w:rFonts w:ascii="Arial Narrow" w:hAnsi="Arial Narrow"/>
          <w:color w:val="000000" w:themeColor="text1"/>
          <w:sz w:val="22"/>
          <w:szCs w:val="22"/>
        </w:rPr>
        <w:t xml:space="preserve">z dnia </w:t>
      </w:r>
      <w:r w:rsidR="007253A4" w:rsidRPr="007253A4">
        <w:rPr>
          <w:rFonts w:ascii="Arial Narrow" w:hAnsi="Arial Narrow"/>
          <w:color w:val="000000" w:themeColor="text1"/>
          <w:sz w:val="22"/>
          <w:szCs w:val="22"/>
        </w:rPr>
        <w:t>16.11.</w:t>
      </w:r>
      <w:r w:rsidRPr="007253A4">
        <w:rPr>
          <w:rFonts w:ascii="Arial Narrow" w:hAnsi="Arial Narrow"/>
          <w:color w:val="000000" w:themeColor="text1"/>
          <w:sz w:val="22"/>
          <w:szCs w:val="22"/>
        </w:rPr>
        <w:t xml:space="preserve"> 2022 r.</w:t>
      </w:r>
    </w:p>
    <w:p w14:paraId="4F4F2943" w14:textId="54F82CB7" w:rsidR="00B92D0F" w:rsidRPr="00E72C61" w:rsidRDefault="00B92D0F" w:rsidP="00F85ADE">
      <w:pPr>
        <w:spacing w:before="120" w:after="120" w:line="259" w:lineRule="auto"/>
        <w:contextualSpacing/>
        <w:jc w:val="right"/>
        <w:rPr>
          <w:rFonts w:ascii="Arial Narrow" w:hAnsi="Arial Narrow"/>
          <w:color w:val="000000" w:themeColor="text1"/>
          <w:sz w:val="22"/>
          <w:szCs w:val="22"/>
        </w:rPr>
      </w:pPr>
      <w:r w:rsidRPr="00E72C61">
        <w:rPr>
          <w:rFonts w:ascii="Arial Narrow" w:hAnsi="Arial Narrow"/>
          <w:color w:val="000000" w:themeColor="text1"/>
          <w:sz w:val="22"/>
          <w:szCs w:val="22"/>
        </w:rPr>
        <w:t>ze zmianą z dnia 28.12.2022</w:t>
      </w:r>
    </w:p>
    <w:p w14:paraId="0C5DB318" w14:textId="77777777" w:rsidR="008E1FEF" w:rsidRPr="00011CC5" w:rsidRDefault="008E1FEF" w:rsidP="00F85ADE">
      <w:pPr>
        <w:pStyle w:val="Tekstpodstawowywcity"/>
        <w:spacing w:before="120" w:line="259" w:lineRule="auto"/>
        <w:contextualSpacing/>
        <w:jc w:val="center"/>
        <w:rPr>
          <w:rFonts w:ascii="Arial Narrow" w:hAnsi="Arial Narrow"/>
          <w:b/>
          <w:sz w:val="22"/>
          <w:szCs w:val="22"/>
        </w:rPr>
      </w:pPr>
      <w:bookmarkStart w:id="0" w:name="_Hlk118448121"/>
      <w:r w:rsidRPr="00011CC5">
        <w:rPr>
          <w:rFonts w:ascii="Arial Narrow" w:hAnsi="Arial Narrow"/>
          <w:b/>
          <w:sz w:val="22"/>
          <w:szCs w:val="22"/>
        </w:rPr>
        <w:t xml:space="preserve">REGULAMIN NABORU WNIOSKÓW </w:t>
      </w:r>
    </w:p>
    <w:p w14:paraId="01AC5C57" w14:textId="5E190C36" w:rsidR="008E1FEF" w:rsidRPr="00011CC5" w:rsidRDefault="008E1FEF" w:rsidP="00F85ADE">
      <w:pPr>
        <w:pStyle w:val="Tekstpodstawowywcity"/>
        <w:spacing w:before="120" w:line="259" w:lineRule="auto"/>
        <w:contextualSpacing/>
        <w:jc w:val="center"/>
        <w:rPr>
          <w:rFonts w:ascii="Arial Narrow" w:hAnsi="Arial Narrow"/>
          <w:b/>
          <w:color w:val="FF0000"/>
          <w:sz w:val="22"/>
          <w:szCs w:val="22"/>
        </w:rPr>
      </w:pPr>
      <w:r w:rsidRPr="00011CC5">
        <w:rPr>
          <w:rFonts w:ascii="Arial Narrow" w:hAnsi="Arial Narrow"/>
          <w:b/>
          <w:sz w:val="22"/>
          <w:szCs w:val="22"/>
        </w:rPr>
        <w:t xml:space="preserve">O DOFINANSOWANIE ZADAŃ W RAMACH PROGRAMU PRIORYTETOWEGO </w:t>
      </w:r>
      <w:r w:rsidRPr="00F909BA">
        <w:rPr>
          <w:rFonts w:ascii="Arial Narrow" w:hAnsi="Arial Narrow"/>
          <w:b/>
          <w:color w:val="000000" w:themeColor="text1"/>
          <w:sz w:val="22"/>
          <w:szCs w:val="22"/>
        </w:rPr>
        <w:t>NFOŚiGW i WFOŚiGW</w:t>
      </w:r>
    </w:p>
    <w:p w14:paraId="4C5F270F" w14:textId="77777777" w:rsidR="00DD51A3" w:rsidRPr="00011CC5" w:rsidRDefault="000F023E" w:rsidP="00F85ADE">
      <w:pPr>
        <w:pStyle w:val="Tekstpodstawowywcity"/>
        <w:spacing w:before="120" w:line="259" w:lineRule="auto"/>
        <w:contextualSpacing/>
        <w:jc w:val="center"/>
        <w:rPr>
          <w:rFonts w:ascii="Arial Narrow" w:hAnsi="Arial Narrow"/>
          <w:b/>
          <w:sz w:val="22"/>
          <w:szCs w:val="22"/>
        </w:rPr>
      </w:pPr>
      <w:r w:rsidRPr="00011CC5">
        <w:rPr>
          <w:rFonts w:ascii="Arial Narrow" w:hAnsi="Arial Narrow"/>
          <w:b/>
          <w:sz w:val="22"/>
          <w:szCs w:val="22"/>
        </w:rPr>
        <w:t>P</w:t>
      </w:r>
      <w:r w:rsidR="008E1FEF" w:rsidRPr="00011CC5">
        <w:rPr>
          <w:rFonts w:ascii="Arial Narrow" w:hAnsi="Arial Narrow"/>
          <w:b/>
          <w:sz w:val="22"/>
          <w:szCs w:val="22"/>
        </w:rPr>
        <w:t>ROGRAM REGIONALNEGO WSPARCIA EDUKACJI EKOLOGICZNEJ</w:t>
      </w:r>
    </w:p>
    <w:bookmarkEnd w:id="0"/>
    <w:p w14:paraId="796A3FCB" w14:textId="77777777" w:rsidR="008E1FEF" w:rsidRPr="00011CC5" w:rsidRDefault="008E1FEF" w:rsidP="00F85ADE">
      <w:pPr>
        <w:pStyle w:val="Akapitzlist"/>
        <w:numPr>
          <w:ilvl w:val="0"/>
          <w:numId w:val="16"/>
        </w:numPr>
        <w:spacing w:before="120" w:after="120"/>
        <w:ind w:left="426" w:hanging="426"/>
        <w:jc w:val="both"/>
        <w:rPr>
          <w:rFonts w:ascii="Arial Narrow" w:hAnsi="Arial Narrow"/>
          <w:b/>
          <w:color w:val="000000"/>
        </w:rPr>
      </w:pPr>
      <w:r w:rsidRPr="00011CC5">
        <w:rPr>
          <w:rFonts w:ascii="Arial Narrow" w:hAnsi="Arial Narrow"/>
          <w:b/>
          <w:color w:val="000000"/>
        </w:rPr>
        <w:t>ZASADY OGÓLNE</w:t>
      </w:r>
    </w:p>
    <w:p w14:paraId="7C1E3B50" w14:textId="77777777" w:rsidR="001F6E64" w:rsidRPr="00011CC5" w:rsidRDefault="00D92389" w:rsidP="00F85ADE">
      <w:pPr>
        <w:widowControl w:val="0"/>
        <w:numPr>
          <w:ilvl w:val="0"/>
          <w:numId w:val="17"/>
        </w:numPr>
        <w:autoSpaceDE w:val="0"/>
        <w:autoSpaceDN w:val="0"/>
        <w:adjustRightInd w:val="0"/>
        <w:spacing w:before="120" w:after="120" w:line="259" w:lineRule="auto"/>
        <w:contextualSpacing/>
        <w:jc w:val="both"/>
        <w:rPr>
          <w:rFonts w:ascii="Arial Narrow" w:hAnsi="Arial Narrow"/>
          <w:color w:val="000000"/>
          <w:sz w:val="22"/>
          <w:szCs w:val="22"/>
        </w:rPr>
      </w:pPr>
      <w:r w:rsidRPr="00011CC5">
        <w:rPr>
          <w:rFonts w:ascii="Arial Narrow" w:hAnsi="Arial Narrow"/>
          <w:color w:val="000000"/>
          <w:sz w:val="22"/>
          <w:szCs w:val="22"/>
        </w:rPr>
        <w:t xml:space="preserve">Program priorytetowy Program Regionalnego Wsparcia Edukacji Ekologicznej </w:t>
      </w:r>
      <w:r w:rsidR="00F279EA">
        <w:rPr>
          <w:rFonts w:ascii="Arial Narrow" w:hAnsi="Arial Narrow"/>
          <w:color w:val="000000"/>
          <w:sz w:val="22"/>
          <w:szCs w:val="22"/>
        </w:rPr>
        <w:t>(</w:t>
      </w:r>
      <w:r w:rsidR="00DE450D">
        <w:rPr>
          <w:rFonts w:ascii="Arial Narrow" w:hAnsi="Arial Narrow"/>
          <w:color w:val="000000"/>
          <w:sz w:val="22"/>
          <w:szCs w:val="22"/>
        </w:rPr>
        <w:t xml:space="preserve">zwany dalej Programem - </w:t>
      </w:r>
      <w:r w:rsidR="00176FA0">
        <w:rPr>
          <w:rFonts w:ascii="Arial Narrow" w:hAnsi="Arial Narrow"/>
          <w:color w:val="000000"/>
          <w:sz w:val="22"/>
          <w:szCs w:val="22"/>
        </w:rPr>
        <w:t xml:space="preserve"> stanowi ZAŁĄCZNIK do niniejszego Regulamin</w:t>
      </w:r>
      <w:r w:rsidR="00F279EA">
        <w:rPr>
          <w:rFonts w:ascii="Arial Narrow" w:hAnsi="Arial Narrow"/>
          <w:color w:val="000000"/>
          <w:sz w:val="22"/>
          <w:szCs w:val="22"/>
        </w:rPr>
        <w:t xml:space="preserve">) </w:t>
      </w:r>
      <w:r w:rsidRPr="00011CC5">
        <w:rPr>
          <w:rFonts w:ascii="Arial Narrow" w:hAnsi="Arial Narrow"/>
          <w:color w:val="000000"/>
          <w:sz w:val="22"/>
          <w:szCs w:val="22"/>
        </w:rPr>
        <w:t>ma</w:t>
      </w:r>
      <w:r w:rsidR="00F279EA">
        <w:rPr>
          <w:rFonts w:ascii="Arial Narrow" w:hAnsi="Arial Narrow"/>
          <w:color w:val="000000"/>
          <w:sz w:val="22"/>
          <w:szCs w:val="22"/>
        </w:rPr>
        <w:t> </w:t>
      </w:r>
      <w:r w:rsidRPr="00011CC5">
        <w:rPr>
          <w:rFonts w:ascii="Arial Narrow" w:hAnsi="Arial Narrow"/>
          <w:color w:val="000000"/>
          <w:sz w:val="22"/>
          <w:szCs w:val="22"/>
        </w:rPr>
        <w:t>na celu podnoszenie poziomu świadomości ekologicznej, upowszechnianie wiedzy, aktywizację społeczną, budowanie społeczeństwa obywatelskiego i kształtowanie postaw proekologicznych społeczeństwa</w:t>
      </w:r>
      <w:r w:rsidR="00511659" w:rsidRPr="00011CC5">
        <w:rPr>
          <w:rFonts w:ascii="Arial Narrow" w:hAnsi="Arial Narrow"/>
          <w:color w:val="000000"/>
          <w:sz w:val="22"/>
          <w:szCs w:val="22"/>
        </w:rPr>
        <w:t xml:space="preserve">, </w:t>
      </w:r>
      <w:r w:rsidRPr="00011CC5">
        <w:rPr>
          <w:rFonts w:ascii="Arial Narrow" w:hAnsi="Arial Narrow"/>
          <w:color w:val="000000"/>
          <w:sz w:val="22"/>
          <w:szCs w:val="22"/>
        </w:rPr>
        <w:t>w tym dzieci i</w:t>
      </w:r>
      <w:r w:rsidR="00DD482F" w:rsidRPr="00011CC5">
        <w:rPr>
          <w:rFonts w:ascii="Arial Narrow" w:hAnsi="Arial Narrow"/>
          <w:color w:val="000000"/>
          <w:sz w:val="22"/>
          <w:szCs w:val="22"/>
        </w:rPr>
        <w:t> </w:t>
      </w:r>
      <w:r w:rsidRPr="00011CC5">
        <w:rPr>
          <w:rFonts w:ascii="Arial Narrow" w:hAnsi="Arial Narrow"/>
          <w:color w:val="000000"/>
          <w:sz w:val="22"/>
          <w:szCs w:val="22"/>
        </w:rPr>
        <w:t>młodzieży</w:t>
      </w:r>
      <w:r w:rsidR="00511659" w:rsidRPr="00011CC5">
        <w:rPr>
          <w:rFonts w:ascii="Arial Narrow" w:hAnsi="Arial Narrow"/>
          <w:color w:val="000000"/>
          <w:sz w:val="22"/>
          <w:szCs w:val="22"/>
        </w:rPr>
        <w:t>,</w:t>
      </w:r>
      <w:r w:rsidRPr="00011CC5">
        <w:rPr>
          <w:rFonts w:ascii="Arial Narrow" w:hAnsi="Arial Narrow"/>
          <w:color w:val="000000"/>
          <w:sz w:val="22"/>
          <w:szCs w:val="22"/>
        </w:rPr>
        <w:t xml:space="preserve"> w </w:t>
      </w:r>
      <w:r w:rsidR="001F6E64" w:rsidRPr="00011CC5">
        <w:rPr>
          <w:rFonts w:ascii="Arial Narrow" w:hAnsi="Arial Narrow"/>
          <w:color w:val="000000"/>
          <w:sz w:val="22"/>
          <w:szCs w:val="22"/>
        </w:rPr>
        <w:t xml:space="preserve">czterech </w:t>
      </w:r>
      <w:r w:rsidR="00F279EA">
        <w:rPr>
          <w:rFonts w:ascii="Arial Narrow" w:hAnsi="Arial Narrow"/>
          <w:color w:val="000000"/>
          <w:sz w:val="22"/>
          <w:szCs w:val="22"/>
        </w:rPr>
        <w:t>obszarach</w:t>
      </w:r>
      <w:r w:rsidR="001F6E64" w:rsidRPr="00011CC5">
        <w:rPr>
          <w:rFonts w:ascii="Arial Narrow" w:hAnsi="Arial Narrow"/>
          <w:color w:val="000000"/>
          <w:sz w:val="22"/>
          <w:szCs w:val="22"/>
        </w:rPr>
        <w:t xml:space="preserve"> </w:t>
      </w:r>
      <w:r w:rsidR="00F523CA" w:rsidRPr="00011CC5">
        <w:rPr>
          <w:rFonts w:ascii="Arial Narrow" w:hAnsi="Arial Narrow"/>
          <w:color w:val="000000"/>
          <w:sz w:val="22"/>
          <w:szCs w:val="22"/>
        </w:rPr>
        <w:t>tematycznych</w:t>
      </w:r>
      <w:r w:rsidR="001F6E64" w:rsidRPr="00011CC5">
        <w:rPr>
          <w:rFonts w:ascii="Arial Narrow" w:hAnsi="Arial Narrow"/>
          <w:color w:val="000000"/>
          <w:sz w:val="22"/>
          <w:szCs w:val="22"/>
        </w:rPr>
        <w:t xml:space="preserve"> (częściach) :</w:t>
      </w:r>
    </w:p>
    <w:p w14:paraId="2ED673E9" w14:textId="77777777" w:rsidR="001F6E64" w:rsidRPr="00011CC5" w:rsidRDefault="00E50490" w:rsidP="00F85ADE">
      <w:pPr>
        <w:pStyle w:val="Tekstpodstawowywcity"/>
        <w:spacing w:before="120" w:line="259" w:lineRule="auto"/>
        <w:ind w:left="708"/>
        <w:contextualSpacing/>
        <w:jc w:val="both"/>
        <w:rPr>
          <w:rFonts w:ascii="Arial Narrow" w:hAnsi="Arial Narrow"/>
          <w:bCs/>
          <w:sz w:val="22"/>
          <w:szCs w:val="22"/>
        </w:rPr>
      </w:pPr>
      <w:r>
        <w:rPr>
          <w:rFonts w:ascii="Arial Narrow" w:hAnsi="Arial Narrow"/>
          <w:bCs/>
          <w:sz w:val="22"/>
          <w:szCs w:val="22"/>
        </w:rPr>
        <w:t>I</w:t>
      </w:r>
      <w:r w:rsidR="001F6E64" w:rsidRPr="00011CC5">
        <w:rPr>
          <w:rFonts w:ascii="Arial Narrow" w:hAnsi="Arial Narrow"/>
          <w:bCs/>
          <w:sz w:val="22"/>
          <w:szCs w:val="22"/>
        </w:rPr>
        <w:t xml:space="preserve">) </w:t>
      </w:r>
      <w:r w:rsidR="00B5506E" w:rsidRPr="00011CC5">
        <w:rPr>
          <w:rFonts w:ascii="Arial Narrow" w:hAnsi="Arial Narrow"/>
          <w:bCs/>
          <w:sz w:val="22"/>
          <w:szCs w:val="22"/>
        </w:rPr>
        <w:t>Czyste powietrze - p</w:t>
      </w:r>
      <w:r w:rsidR="001F6E64" w:rsidRPr="00011CC5">
        <w:rPr>
          <w:rFonts w:ascii="Arial Narrow" w:hAnsi="Arial Narrow"/>
          <w:bCs/>
          <w:sz w:val="22"/>
          <w:szCs w:val="22"/>
        </w:rPr>
        <w:t>rzeciwdziałanie emisjom</w:t>
      </w:r>
    </w:p>
    <w:p w14:paraId="74297141" w14:textId="77777777" w:rsidR="001F6E64" w:rsidRPr="00011CC5" w:rsidRDefault="00E50490" w:rsidP="00F85ADE">
      <w:pPr>
        <w:pStyle w:val="Tekstpodstawowywcity"/>
        <w:spacing w:before="120" w:line="259" w:lineRule="auto"/>
        <w:ind w:left="708"/>
        <w:contextualSpacing/>
        <w:jc w:val="both"/>
        <w:rPr>
          <w:rFonts w:ascii="Arial Narrow" w:hAnsi="Arial Narrow"/>
          <w:bCs/>
          <w:sz w:val="22"/>
          <w:szCs w:val="22"/>
        </w:rPr>
      </w:pPr>
      <w:r>
        <w:rPr>
          <w:rFonts w:ascii="Arial Narrow" w:hAnsi="Arial Narrow"/>
          <w:bCs/>
          <w:sz w:val="22"/>
          <w:szCs w:val="22"/>
        </w:rPr>
        <w:t>II</w:t>
      </w:r>
      <w:r w:rsidR="001F6E64" w:rsidRPr="00011CC5">
        <w:rPr>
          <w:rFonts w:ascii="Arial Narrow" w:hAnsi="Arial Narrow"/>
          <w:bCs/>
          <w:sz w:val="22"/>
          <w:szCs w:val="22"/>
        </w:rPr>
        <w:t>) OZE i efektywność energetyczna,</w:t>
      </w:r>
    </w:p>
    <w:p w14:paraId="74EAD2FB" w14:textId="77777777" w:rsidR="001F6E64" w:rsidRPr="00011CC5" w:rsidRDefault="00E50490" w:rsidP="00F85ADE">
      <w:pPr>
        <w:pStyle w:val="Tekstpodstawowywcity"/>
        <w:spacing w:before="120" w:line="259" w:lineRule="auto"/>
        <w:ind w:left="708"/>
        <w:contextualSpacing/>
        <w:jc w:val="both"/>
        <w:rPr>
          <w:rFonts w:ascii="Arial Narrow" w:hAnsi="Arial Narrow"/>
          <w:bCs/>
          <w:sz w:val="22"/>
          <w:szCs w:val="22"/>
        </w:rPr>
      </w:pPr>
      <w:r>
        <w:rPr>
          <w:rFonts w:ascii="Arial Narrow" w:hAnsi="Arial Narrow"/>
          <w:bCs/>
          <w:sz w:val="22"/>
          <w:szCs w:val="22"/>
        </w:rPr>
        <w:t>III</w:t>
      </w:r>
      <w:r w:rsidR="001F6E64" w:rsidRPr="00011CC5">
        <w:rPr>
          <w:rFonts w:ascii="Arial Narrow" w:hAnsi="Arial Narrow"/>
          <w:bCs/>
          <w:sz w:val="22"/>
          <w:szCs w:val="22"/>
        </w:rPr>
        <w:t>) Niskoemisyjny transport</w:t>
      </w:r>
    </w:p>
    <w:p w14:paraId="6FACD780" w14:textId="77777777" w:rsidR="00A4327E" w:rsidRPr="00011CC5" w:rsidRDefault="00E50490" w:rsidP="00F85ADE">
      <w:pPr>
        <w:pStyle w:val="Tekstpodstawowywcity"/>
        <w:spacing w:before="120" w:line="259" w:lineRule="auto"/>
        <w:ind w:left="708"/>
        <w:jc w:val="both"/>
        <w:rPr>
          <w:rFonts w:ascii="Arial Narrow" w:hAnsi="Arial Narrow"/>
          <w:bCs/>
          <w:sz w:val="22"/>
          <w:szCs w:val="22"/>
        </w:rPr>
      </w:pPr>
      <w:r>
        <w:rPr>
          <w:rFonts w:ascii="Arial Narrow" w:hAnsi="Arial Narrow"/>
          <w:bCs/>
          <w:sz w:val="22"/>
          <w:szCs w:val="22"/>
        </w:rPr>
        <w:t>IV</w:t>
      </w:r>
      <w:r w:rsidR="00A4327E" w:rsidRPr="00011CC5">
        <w:rPr>
          <w:rFonts w:ascii="Arial Narrow" w:hAnsi="Arial Narrow"/>
          <w:bCs/>
          <w:sz w:val="22"/>
          <w:szCs w:val="22"/>
        </w:rPr>
        <w:t>) Ochrona środowiska, gospodarka wodna i zrównoważony rozwój,</w:t>
      </w:r>
    </w:p>
    <w:p w14:paraId="54D42E21" w14:textId="77777777" w:rsidR="00794404" w:rsidRPr="00011CC5" w:rsidRDefault="00C01A6F" w:rsidP="00F85ADE">
      <w:pPr>
        <w:widowControl w:val="0"/>
        <w:numPr>
          <w:ilvl w:val="0"/>
          <w:numId w:val="17"/>
        </w:numPr>
        <w:autoSpaceDE w:val="0"/>
        <w:autoSpaceDN w:val="0"/>
        <w:adjustRightInd w:val="0"/>
        <w:spacing w:before="120" w:after="120" w:line="259" w:lineRule="auto"/>
        <w:ind w:left="357" w:hanging="357"/>
        <w:jc w:val="both"/>
        <w:rPr>
          <w:rFonts w:ascii="Arial Narrow" w:hAnsi="Arial Narrow"/>
          <w:color w:val="000000"/>
          <w:sz w:val="22"/>
          <w:szCs w:val="22"/>
        </w:rPr>
      </w:pPr>
      <w:r w:rsidRPr="00011CC5">
        <w:rPr>
          <w:rFonts w:ascii="Arial Narrow" w:hAnsi="Arial Narrow"/>
          <w:color w:val="000000"/>
          <w:sz w:val="22"/>
          <w:szCs w:val="22"/>
        </w:rPr>
        <w:t xml:space="preserve">Program realizowany będzie w latach 2022–2025, przy czym wskaźniki osiągnięcia celu </w:t>
      </w:r>
      <w:r w:rsidR="00553ECF" w:rsidRPr="00011CC5">
        <w:rPr>
          <w:rFonts w:ascii="Arial Narrow" w:hAnsi="Arial Narrow"/>
          <w:color w:val="000000"/>
          <w:sz w:val="22"/>
          <w:szCs w:val="22"/>
        </w:rPr>
        <w:t xml:space="preserve">Programu, okres jego </w:t>
      </w:r>
      <w:r w:rsidR="00377BB1" w:rsidRPr="00011CC5">
        <w:rPr>
          <w:rFonts w:ascii="Arial Narrow" w:hAnsi="Arial Narrow"/>
          <w:color w:val="000000"/>
          <w:sz w:val="22"/>
          <w:szCs w:val="22"/>
        </w:rPr>
        <w:t xml:space="preserve">wdrażania, warunki dofinansowania, </w:t>
      </w:r>
      <w:r w:rsidR="00A4327E" w:rsidRPr="00011CC5">
        <w:rPr>
          <w:rFonts w:ascii="Arial Narrow" w:hAnsi="Arial Narrow"/>
          <w:color w:val="000000"/>
          <w:sz w:val="22"/>
          <w:szCs w:val="22"/>
        </w:rPr>
        <w:t xml:space="preserve">główne </w:t>
      </w:r>
      <w:r w:rsidR="00377BB1" w:rsidRPr="00011CC5">
        <w:rPr>
          <w:rFonts w:ascii="Arial Narrow" w:hAnsi="Arial Narrow"/>
          <w:color w:val="000000"/>
          <w:sz w:val="22"/>
          <w:szCs w:val="22"/>
        </w:rPr>
        <w:t xml:space="preserve">rodzaje przedsięwzięć </w:t>
      </w:r>
      <w:r w:rsidR="00FE0EE2">
        <w:rPr>
          <w:rFonts w:ascii="Arial Narrow" w:hAnsi="Arial Narrow"/>
          <w:color w:val="000000"/>
          <w:sz w:val="22"/>
          <w:szCs w:val="22"/>
        </w:rPr>
        <w:t xml:space="preserve">oraz </w:t>
      </w:r>
      <w:r w:rsidR="00377BB1" w:rsidRPr="00011CC5">
        <w:rPr>
          <w:rFonts w:ascii="Arial Narrow" w:hAnsi="Arial Narrow"/>
          <w:color w:val="000000"/>
          <w:sz w:val="22"/>
          <w:szCs w:val="22"/>
        </w:rPr>
        <w:t>kryteria oceny wniosków o</w:t>
      </w:r>
      <w:r w:rsidRPr="00011CC5">
        <w:rPr>
          <w:rFonts w:ascii="Arial Narrow" w:hAnsi="Arial Narrow"/>
          <w:color w:val="000000"/>
          <w:sz w:val="22"/>
          <w:szCs w:val="22"/>
        </w:rPr>
        <w:t> </w:t>
      </w:r>
      <w:r w:rsidR="00377BB1" w:rsidRPr="00011CC5">
        <w:rPr>
          <w:rFonts w:ascii="Arial Narrow" w:hAnsi="Arial Narrow"/>
          <w:color w:val="000000"/>
          <w:sz w:val="22"/>
          <w:szCs w:val="22"/>
        </w:rPr>
        <w:t>dofinansowanie</w:t>
      </w:r>
      <w:r w:rsidR="00FE0EE2">
        <w:rPr>
          <w:rFonts w:ascii="Arial Narrow" w:hAnsi="Arial Narrow"/>
          <w:color w:val="000000"/>
          <w:sz w:val="22"/>
          <w:szCs w:val="22"/>
        </w:rPr>
        <w:t xml:space="preserve"> i katalog kosztów kwalifikowanych</w:t>
      </w:r>
      <w:r w:rsidR="00377BB1" w:rsidRPr="00011CC5">
        <w:rPr>
          <w:rFonts w:ascii="Arial Narrow" w:hAnsi="Arial Narrow"/>
          <w:color w:val="000000"/>
          <w:sz w:val="22"/>
          <w:szCs w:val="22"/>
        </w:rPr>
        <w:t xml:space="preserve">  zostały określone w treści Programu </w:t>
      </w:r>
      <w:r w:rsidR="00176FA0">
        <w:rPr>
          <w:rFonts w:ascii="Arial Narrow" w:hAnsi="Arial Narrow"/>
          <w:color w:val="000000"/>
          <w:sz w:val="22"/>
          <w:szCs w:val="22"/>
        </w:rPr>
        <w:t>P</w:t>
      </w:r>
      <w:r w:rsidR="00377BB1" w:rsidRPr="00011CC5">
        <w:rPr>
          <w:rFonts w:ascii="Arial Narrow" w:hAnsi="Arial Narrow"/>
          <w:color w:val="000000"/>
          <w:sz w:val="22"/>
          <w:szCs w:val="22"/>
        </w:rPr>
        <w:t>riorytetowego Program Regionalnego Wsparcia Edukacji Ekologicznej</w:t>
      </w:r>
      <w:r w:rsidR="00FE0EE2">
        <w:rPr>
          <w:rFonts w:ascii="Arial Narrow" w:hAnsi="Arial Narrow"/>
          <w:color w:val="000000"/>
          <w:sz w:val="22"/>
          <w:szCs w:val="22"/>
        </w:rPr>
        <w:t xml:space="preserve"> (Program) wraz z Załącznikiem nr 1 do Programu i </w:t>
      </w:r>
      <w:r w:rsidR="00377BB1" w:rsidRPr="00011CC5">
        <w:rPr>
          <w:rFonts w:ascii="Arial Narrow" w:hAnsi="Arial Narrow"/>
          <w:color w:val="000000"/>
          <w:sz w:val="22"/>
          <w:szCs w:val="22"/>
        </w:rPr>
        <w:t>opublikowan</w:t>
      </w:r>
      <w:r w:rsidR="00FE0EE2">
        <w:rPr>
          <w:rFonts w:ascii="Arial Narrow" w:hAnsi="Arial Narrow"/>
          <w:color w:val="000000"/>
          <w:sz w:val="22"/>
          <w:szCs w:val="22"/>
        </w:rPr>
        <w:t xml:space="preserve">e </w:t>
      </w:r>
      <w:r w:rsidR="00377BB1" w:rsidRPr="00011CC5">
        <w:rPr>
          <w:rFonts w:ascii="Arial Narrow" w:hAnsi="Arial Narrow"/>
          <w:color w:val="000000"/>
          <w:sz w:val="22"/>
          <w:szCs w:val="22"/>
        </w:rPr>
        <w:t xml:space="preserve">na stronie </w:t>
      </w:r>
      <w:hyperlink r:id="rId8" w:history="1">
        <w:r w:rsidR="00377BB1" w:rsidRPr="00011CC5">
          <w:rPr>
            <w:rStyle w:val="Hipercze"/>
            <w:rFonts w:ascii="Arial Narrow" w:hAnsi="Arial Narrow"/>
            <w:sz w:val="22"/>
            <w:szCs w:val="22"/>
          </w:rPr>
          <w:t>www.wfosigw.zgora.pl</w:t>
        </w:r>
      </w:hyperlink>
      <w:r w:rsidR="00A4327E" w:rsidRPr="00011CC5">
        <w:rPr>
          <w:rFonts w:ascii="Arial Narrow" w:hAnsi="Arial Narrow"/>
          <w:color w:val="000000"/>
          <w:sz w:val="22"/>
          <w:szCs w:val="22"/>
        </w:rPr>
        <w:t>.</w:t>
      </w:r>
    </w:p>
    <w:p w14:paraId="6AFA7FBA" w14:textId="77777777" w:rsidR="00794404" w:rsidRPr="0065341F" w:rsidRDefault="001F6E64" w:rsidP="00F85ADE">
      <w:pPr>
        <w:widowControl w:val="0"/>
        <w:numPr>
          <w:ilvl w:val="0"/>
          <w:numId w:val="17"/>
        </w:numPr>
        <w:autoSpaceDE w:val="0"/>
        <w:autoSpaceDN w:val="0"/>
        <w:adjustRightInd w:val="0"/>
        <w:spacing w:before="120" w:after="120" w:line="259" w:lineRule="auto"/>
        <w:ind w:left="357" w:hanging="357"/>
        <w:jc w:val="both"/>
        <w:rPr>
          <w:rFonts w:ascii="Arial Narrow" w:hAnsi="Arial Narrow"/>
          <w:color w:val="000000"/>
          <w:sz w:val="22"/>
          <w:szCs w:val="22"/>
        </w:rPr>
      </w:pPr>
      <w:r w:rsidRPr="00011CC5">
        <w:rPr>
          <w:rFonts w:ascii="Arial Narrow" w:hAnsi="Arial Narrow"/>
          <w:bCs/>
          <w:sz w:val="22"/>
          <w:szCs w:val="22"/>
        </w:rPr>
        <w:t>Budżet Programu</w:t>
      </w:r>
      <w:r w:rsidR="00C01A6F" w:rsidRPr="00011CC5">
        <w:rPr>
          <w:rFonts w:ascii="Arial Narrow" w:hAnsi="Arial Narrow"/>
          <w:bCs/>
          <w:sz w:val="22"/>
          <w:szCs w:val="22"/>
        </w:rPr>
        <w:t>,</w:t>
      </w:r>
      <w:r w:rsidRPr="00011CC5">
        <w:rPr>
          <w:rFonts w:ascii="Arial Narrow" w:hAnsi="Arial Narrow"/>
          <w:bCs/>
          <w:sz w:val="22"/>
          <w:szCs w:val="22"/>
        </w:rPr>
        <w:t xml:space="preserve"> </w:t>
      </w:r>
      <w:r w:rsidR="00C01A6F" w:rsidRPr="00011CC5">
        <w:rPr>
          <w:rFonts w:ascii="Arial Narrow" w:hAnsi="Arial Narrow"/>
          <w:bCs/>
          <w:sz w:val="22"/>
          <w:szCs w:val="22"/>
        </w:rPr>
        <w:t xml:space="preserve">realizowanego na obszarze województwa lubuskiego, </w:t>
      </w:r>
      <w:r w:rsidRPr="00011CC5">
        <w:rPr>
          <w:rFonts w:ascii="Arial Narrow" w:hAnsi="Arial Narrow"/>
          <w:bCs/>
          <w:sz w:val="22"/>
          <w:szCs w:val="22"/>
        </w:rPr>
        <w:t xml:space="preserve">wynosi 3 </w:t>
      </w:r>
      <w:r w:rsidR="003A504E" w:rsidRPr="00011CC5">
        <w:rPr>
          <w:rFonts w:ascii="Arial Narrow" w:hAnsi="Arial Narrow"/>
          <w:bCs/>
          <w:sz w:val="22"/>
          <w:szCs w:val="22"/>
        </w:rPr>
        <w:t>6</w:t>
      </w:r>
      <w:r w:rsidRPr="00011CC5">
        <w:rPr>
          <w:rFonts w:ascii="Arial Narrow" w:hAnsi="Arial Narrow"/>
          <w:bCs/>
          <w:sz w:val="22"/>
          <w:szCs w:val="22"/>
        </w:rPr>
        <w:t>00 000 zł i finansowany jest ze</w:t>
      </w:r>
      <w:r w:rsidR="00392BAF">
        <w:rPr>
          <w:rFonts w:ascii="Arial Narrow" w:hAnsi="Arial Narrow"/>
          <w:bCs/>
          <w:sz w:val="22"/>
          <w:szCs w:val="22"/>
        </w:rPr>
        <w:t> </w:t>
      </w:r>
      <w:r w:rsidRPr="00011CC5">
        <w:rPr>
          <w:rFonts w:ascii="Arial Narrow" w:hAnsi="Arial Narrow"/>
          <w:bCs/>
          <w:sz w:val="22"/>
          <w:szCs w:val="22"/>
        </w:rPr>
        <w:t xml:space="preserve">środków Narodowego Funduszu Ochrony Środowiska i Gospodarki Wodnej </w:t>
      </w:r>
      <w:r w:rsidR="00011CC5" w:rsidRPr="00011CC5">
        <w:rPr>
          <w:rFonts w:ascii="Arial Narrow" w:hAnsi="Arial Narrow"/>
          <w:bCs/>
          <w:sz w:val="22"/>
          <w:szCs w:val="22"/>
        </w:rPr>
        <w:t xml:space="preserve">w Warszawie </w:t>
      </w:r>
      <w:r w:rsidRPr="00011CC5">
        <w:rPr>
          <w:rFonts w:ascii="Arial Narrow" w:hAnsi="Arial Narrow"/>
          <w:bCs/>
          <w:sz w:val="22"/>
          <w:szCs w:val="22"/>
        </w:rPr>
        <w:t>(NFO</w:t>
      </w:r>
      <w:r w:rsidR="00A4327E" w:rsidRPr="00011CC5">
        <w:rPr>
          <w:rFonts w:ascii="Arial Narrow" w:hAnsi="Arial Narrow"/>
          <w:bCs/>
          <w:sz w:val="22"/>
          <w:szCs w:val="22"/>
        </w:rPr>
        <w:t>Ś</w:t>
      </w:r>
      <w:r w:rsidRPr="00011CC5">
        <w:rPr>
          <w:rFonts w:ascii="Arial Narrow" w:hAnsi="Arial Narrow"/>
          <w:bCs/>
          <w:sz w:val="22"/>
          <w:szCs w:val="22"/>
        </w:rPr>
        <w:t xml:space="preserve">iGW) </w:t>
      </w:r>
      <w:r w:rsidRPr="0065341F">
        <w:rPr>
          <w:rFonts w:ascii="Arial Narrow" w:hAnsi="Arial Narrow"/>
          <w:bCs/>
          <w:color w:val="000000"/>
          <w:sz w:val="22"/>
          <w:szCs w:val="22"/>
        </w:rPr>
        <w:t>w</w:t>
      </w:r>
      <w:r w:rsidR="00011CC5" w:rsidRPr="0065341F">
        <w:rPr>
          <w:rFonts w:ascii="Arial Narrow" w:hAnsi="Arial Narrow"/>
          <w:bCs/>
          <w:color w:val="000000"/>
          <w:sz w:val="22"/>
          <w:szCs w:val="22"/>
        </w:rPr>
        <w:t> </w:t>
      </w:r>
      <w:r w:rsidRPr="0065341F">
        <w:rPr>
          <w:rFonts w:ascii="Arial Narrow" w:hAnsi="Arial Narrow"/>
          <w:bCs/>
          <w:color w:val="000000"/>
          <w:sz w:val="22"/>
          <w:szCs w:val="22"/>
        </w:rPr>
        <w:t xml:space="preserve">wysokości 3 500 000 zł  </w:t>
      </w:r>
      <w:r w:rsidR="00011CC5" w:rsidRPr="0065341F">
        <w:rPr>
          <w:rFonts w:ascii="Arial Narrow" w:hAnsi="Arial Narrow"/>
          <w:bCs/>
          <w:color w:val="000000"/>
          <w:sz w:val="22"/>
          <w:szCs w:val="22"/>
        </w:rPr>
        <w:t>oraz</w:t>
      </w:r>
      <w:r w:rsidR="007B6FA9" w:rsidRPr="0065341F">
        <w:rPr>
          <w:rFonts w:ascii="Arial Narrow" w:hAnsi="Arial Narrow"/>
          <w:bCs/>
          <w:color w:val="000000"/>
          <w:sz w:val="22"/>
          <w:szCs w:val="22"/>
        </w:rPr>
        <w:t xml:space="preserve"> </w:t>
      </w:r>
      <w:r w:rsidRPr="0065341F">
        <w:rPr>
          <w:rFonts w:ascii="Arial Narrow" w:hAnsi="Arial Narrow"/>
          <w:bCs/>
          <w:color w:val="000000"/>
          <w:sz w:val="22"/>
          <w:szCs w:val="22"/>
        </w:rPr>
        <w:t xml:space="preserve">Wojewódzkiego Funduszu Ochrony Środowiska i Gospodarki Wodnej w Zielonej Górze (Fundusz) w wysokości 100 000 zł. </w:t>
      </w:r>
    </w:p>
    <w:p w14:paraId="2702F74F" w14:textId="77777777" w:rsidR="001F6E64" w:rsidRPr="00011CC5" w:rsidRDefault="001F6E64" w:rsidP="00F85ADE">
      <w:pPr>
        <w:widowControl w:val="0"/>
        <w:numPr>
          <w:ilvl w:val="0"/>
          <w:numId w:val="17"/>
        </w:numPr>
        <w:autoSpaceDE w:val="0"/>
        <w:autoSpaceDN w:val="0"/>
        <w:adjustRightInd w:val="0"/>
        <w:spacing w:before="120" w:after="120" w:line="259" w:lineRule="auto"/>
        <w:contextualSpacing/>
        <w:jc w:val="both"/>
        <w:rPr>
          <w:rFonts w:ascii="Arial Narrow" w:hAnsi="Arial Narrow"/>
          <w:color w:val="000000"/>
          <w:sz w:val="22"/>
          <w:szCs w:val="22"/>
        </w:rPr>
      </w:pPr>
      <w:r w:rsidRPr="00011CC5">
        <w:rPr>
          <w:rFonts w:ascii="Arial Narrow" w:hAnsi="Arial Narrow"/>
          <w:bCs/>
          <w:sz w:val="22"/>
          <w:szCs w:val="22"/>
        </w:rPr>
        <w:t>Budżet na realizację poszczególnych części Programu wynosi:</w:t>
      </w:r>
    </w:p>
    <w:p w14:paraId="37D66B8A" w14:textId="77777777" w:rsidR="001F6E64" w:rsidRPr="00011CC5" w:rsidRDefault="001F6E64" w:rsidP="00F85ADE">
      <w:pPr>
        <w:pStyle w:val="Tekstpodstawowywcity"/>
        <w:numPr>
          <w:ilvl w:val="0"/>
          <w:numId w:val="7"/>
        </w:numPr>
        <w:spacing w:after="0" w:line="259" w:lineRule="auto"/>
        <w:ind w:left="1406" w:hanging="357"/>
        <w:contextualSpacing/>
        <w:jc w:val="both"/>
        <w:rPr>
          <w:rFonts w:ascii="Arial Narrow" w:hAnsi="Arial Narrow"/>
          <w:bCs/>
          <w:sz w:val="22"/>
          <w:szCs w:val="22"/>
        </w:rPr>
      </w:pPr>
      <w:r w:rsidRPr="00011CC5">
        <w:rPr>
          <w:rFonts w:ascii="Arial Narrow" w:hAnsi="Arial Narrow"/>
          <w:bCs/>
          <w:sz w:val="22"/>
          <w:szCs w:val="22"/>
        </w:rPr>
        <w:t>Przeciwdziałanie emisjom - 1 250 000 zł,</w:t>
      </w:r>
    </w:p>
    <w:p w14:paraId="37E85ECE" w14:textId="77777777" w:rsidR="001F6E64" w:rsidRPr="00011CC5" w:rsidRDefault="001F6E64" w:rsidP="00F85ADE">
      <w:pPr>
        <w:pStyle w:val="Tekstpodstawowywcity"/>
        <w:numPr>
          <w:ilvl w:val="0"/>
          <w:numId w:val="7"/>
        </w:numPr>
        <w:spacing w:after="0" w:line="259" w:lineRule="auto"/>
        <w:ind w:left="1406" w:hanging="357"/>
        <w:contextualSpacing/>
        <w:jc w:val="both"/>
        <w:rPr>
          <w:rFonts w:ascii="Arial Narrow" w:hAnsi="Arial Narrow"/>
          <w:bCs/>
          <w:sz w:val="22"/>
          <w:szCs w:val="22"/>
        </w:rPr>
      </w:pPr>
      <w:r w:rsidRPr="00011CC5">
        <w:rPr>
          <w:rFonts w:ascii="Arial Narrow" w:hAnsi="Arial Narrow"/>
          <w:bCs/>
          <w:sz w:val="22"/>
          <w:szCs w:val="22"/>
        </w:rPr>
        <w:t>OZE i efektywność energetyczna – 1 250 000 zł,</w:t>
      </w:r>
    </w:p>
    <w:p w14:paraId="6889DE39" w14:textId="77777777" w:rsidR="001F6E64" w:rsidRPr="00011CC5" w:rsidRDefault="001F6E64" w:rsidP="00F85ADE">
      <w:pPr>
        <w:pStyle w:val="Tekstpodstawowywcity"/>
        <w:numPr>
          <w:ilvl w:val="0"/>
          <w:numId w:val="7"/>
        </w:numPr>
        <w:spacing w:after="0" w:line="259" w:lineRule="auto"/>
        <w:ind w:left="1406" w:hanging="357"/>
        <w:contextualSpacing/>
        <w:jc w:val="both"/>
        <w:rPr>
          <w:rFonts w:ascii="Arial Narrow" w:hAnsi="Arial Narrow"/>
          <w:bCs/>
          <w:sz w:val="22"/>
          <w:szCs w:val="22"/>
        </w:rPr>
      </w:pPr>
      <w:r w:rsidRPr="00011CC5">
        <w:rPr>
          <w:rFonts w:ascii="Arial Narrow" w:hAnsi="Arial Narrow"/>
          <w:bCs/>
          <w:sz w:val="22"/>
          <w:szCs w:val="22"/>
        </w:rPr>
        <w:t>Niskoemisyjny transport – 500 000 zł</w:t>
      </w:r>
    </w:p>
    <w:p w14:paraId="0C1F254D" w14:textId="77777777" w:rsidR="00FE0EE2" w:rsidRPr="00FE0EE2" w:rsidRDefault="00A4327E" w:rsidP="00FE0EE2">
      <w:pPr>
        <w:numPr>
          <w:ilvl w:val="0"/>
          <w:numId w:val="7"/>
        </w:numPr>
        <w:spacing w:line="259" w:lineRule="auto"/>
        <w:contextualSpacing/>
        <w:rPr>
          <w:rFonts w:ascii="Arial Narrow" w:hAnsi="Arial Narrow"/>
          <w:bCs/>
          <w:sz w:val="22"/>
          <w:szCs w:val="22"/>
        </w:rPr>
      </w:pPr>
      <w:r w:rsidRPr="00011CC5">
        <w:rPr>
          <w:rFonts w:ascii="Arial Narrow" w:hAnsi="Arial Narrow"/>
          <w:bCs/>
          <w:sz w:val="22"/>
          <w:szCs w:val="22"/>
        </w:rPr>
        <w:t>Ochrona środowiska, gospodarka wodna i zrównoważony rozwój – 600 000 zł</w:t>
      </w:r>
      <w:r w:rsidR="00DE450D">
        <w:rPr>
          <w:rFonts w:ascii="Arial Narrow" w:hAnsi="Arial Narrow"/>
          <w:bCs/>
          <w:sz w:val="22"/>
          <w:szCs w:val="22"/>
        </w:rPr>
        <w:t>.</w:t>
      </w:r>
    </w:p>
    <w:p w14:paraId="21E6A05D" w14:textId="77777777" w:rsidR="00A4327E" w:rsidRPr="008B5DED" w:rsidRDefault="001F6E64" w:rsidP="00011CC5">
      <w:pPr>
        <w:numPr>
          <w:ilvl w:val="0"/>
          <w:numId w:val="17"/>
        </w:numPr>
        <w:spacing w:before="120" w:after="120" w:line="259" w:lineRule="auto"/>
        <w:ind w:left="357" w:hanging="357"/>
        <w:jc w:val="both"/>
        <w:rPr>
          <w:rFonts w:ascii="Arial Narrow" w:hAnsi="Arial Narrow"/>
          <w:bCs/>
          <w:color w:val="000000" w:themeColor="text1"/>
          <w:sz w:val="22"/>
          <w:szCs w:val="22"/>
        </w:rPr>
      </w:pPr>
      <w:bookmarkStart w:id="1" w:name="_Hlk116995716"/>
      <w:bookmarkStart w:id="2" w:name="_Hlk117167100"/>
      <w:r w:rsidRPr="00011CC5">
        <w:rPr>
          <w:rFonts w:ascii="Arial Narrow" w:hAnsi="Arial Narrow"/>
          <w:bCs/>
          <w:sz w:val="22"/>
          <w:szCs w:val="22"/>
        </w:rPr>
        <w:t>Beneficjentami</w:t>
      </w:r>
      <w:r w:rsidR="00377AC7" w:rsidRPr="00011CC5">
        <w:rPr>
          <w:rFonts w:ascii="Arial Narrow" w:hAnsi="Arial Narrow"/>
          <w:bCs/>
          <w:sz w:val="22"/>
          <w:szCs w:val="22"/>
        </w:rPr>
        <w:t xml:space="preserve"> środków w ramach </w:t>
      </w:r>
      <w:r w:rsidR="00A4327E" w:rsidRPr="00011CC5">
        <w:rPr>
          <w:rFonts w:ascii="Arial Narrow" w:hAnsi="Arial Narrow"/>
          <w:bCs/>
          <w:sz w:val="22"/>
          <w:szCs w:val="22"/>
        </w:rPr>
        <w:t xml:space="preserve">niniejszego naboru </w:t>
      </w:r>
      <w:r w:rsidRPr="00011CC5">
        <w:rPr>
          <w:rFonts w:ascii="Arial Narrow" w:hAnsi="Arial Narrow"/>
          <w:bCs/>
          <w:sz w:val="22"/>
          <w:szCs w:val="22"/>
        </w:rPr>
        <w:t xml:space="preserve"> </w:t>
      </w:r>
      <w:r w:rsidR="00C01A6F" w:rsidRPr="00011CC5">
        <w:rPr>
          <w:rFonts w:ascii="Arial Narrow" w:hAnsi="Arial Narrow"/>
          <w:bCs/>
          <w:sz w:val="22"/>
          <w:szCs w:val="22"/>
        </w:rPr>
        <w:t xml:space="preserve">realizowanego na obszarze województwa lubuskiego </w:t>
      </w:r>
      <w:r w:rsidRPr="00011CC5">
        <w:rPr>
          <w:rFonts w:ascii="Arial Narrow" w:hAnsi="Arial Narrow"/>
          <w:bCs/>
          <w:sz w:val="22"/>
          <w:szCs w:val="22"/>
        </w:rPr>
        <w:t xml:space="preserve">mogą </w:t>
      </w:r>
      <w:r w:rsidR="00B10BA8" w:rsidRPr="00011CC5">
        <w:rPr>
          <w:rFonts w:ascii="Arial Narrow" w:hAnsi="Arial Narrow"/>
          <w:bCs/>
          <w:sz w:val="22"/>
          <w:szCs w:val="22"/>
        </w:rPr>
        <w:t>być</w:t>
      </w:r>
      <w:r w:rsidR="003A504E" w:rsidRPr="00011CC5">
        <w:rPr>
          <w:rFonts w:ascii="Arial Narrow" w:hAnsi="Arial Narrow"/>
          <w:sz w:val="22"/>
          <w:szCs w:val="22"/>
        </w:rPr>
        <w:t xml:space="preserve"> </w:t>
      </w:r>
      <w:r w:rsidR="003A504E" w:rsidRPr="00011CC5">
        <w:rPr>
          <w:rFonts w:ascii="Arial Narrow" w:hAnsi="Arial Narrow"/>
          <w:bCs/>
          <w:sz w:val="22"/>
          <w:szCs w:val="22"/>
        </w:rPr>
        <w:t xml:space="preserve">osoby prawne oraz jednostki organizacyjne </w:t>
      </w:r>
      <w:r w:rsidR="003A504E" w:rsidRPr="008B5DED">
        <w:rPr>
          <w:rFonts w:ascii="Arial Narrow" w:hAnsi="Arial Narrow"/>
          <w:bCs/>
          <w:color w:val="000000" w:themeColor="text1"/>
          <w:sz w:val="22"/>
          <w:szCs w:val="22"/>
        </w:rPr>
        <w:t>nieposiadające osobowości prawnej</w:t>
      </w:r>
      <w:bookmarkStart w:id="3" w:name="_Hlk117580161"/>
      <w:r w:rsidR="00CC78D6" w:rsidRPr="008B5DED">
        <w:rPr>
          <w:rFonts w:ascii="Arial Narrow" w:hAnsi="Arial Narrow"/>
          <w:bCs/>
          <w:color w:val="000000" w:themeColor="text1"/>
          <w:sz w:val="22"/>
          <w:szCs w:val="22"/>
        </w:rPr>
        <w:t>,</w:t>
      </w:r>
      <w:r w:rsidR="000951EF" w:rsidRPr="008B5DED">
        <w:rPr>
          <w:rFonts w:ascii="Arial Narrow" w:hAnsi="Arial Narrow"/>
          <w:bCs/>
          <w:color w:val="000000" w:themeColor="text1"/>
          <w:sz w:val="22"/>
          <w:szCs w:val="22"/>
        </w:rPr>
        <w:t xml:space="preserve"> </w:t>
      </w:r>
      <w:r w:rsidR="00CC78D6" w:rsidRPr="008B5DED">
        <w:rPr>
          <w:rFonts w:ascii="Arial Narrow" w:hAnsi="Arial Narrow"/>
          <w:bCs/>
          <w:color w:val="000000" w:themeColor="text1"/>
          <w:sz w:val="22"/>
          <w:szCs w:val="22"/>
        </w:rPr>
        <w:t xml:space="preserve">którym ustawa przyznaje zdolność prawną i zgodnie z art. 331 k.c. stosuje się do nich przepisy o osobach prawnych, </w:t>
      </w:r>
      <w:r w:rsidR="00377AC7" w:rsidRPr="008B5DED">
        <w:rPr>
          <w:rFonts w:ascii="Arial Narrow" w:hAnsi="Arial Narrow"/>
          <w:bCs/>
          <w:color w:val="000000" w:themeColor="text1"/>
          <w:sz w:val="22"/>
          <w:szCs w:val="22"/>
        </w:rPr>
        <w:t>posiadające swoją siedzibę na terenie województwa lubuskiego</w:t>
      </w:r>
      <w:bookmarkEnd w:id="3"/>
      <w:r w:rsidR="00377AC7" w:rsidRPr="008B5DED">
        <w:rPr>
          <w:rFonts w:ascii="Arial Narrow" w:hAnsi="Arial Narrow"/>
          <w:bCs/>
          <w:color w:val="000000" w:themeColor="text1"/>
          <w:sz w:val="22"/>
          <w:szCs w:val="22"/>
        </w:rPr>
        <w:t xml:space="preserve"> oraz realizujące zadania z zakresu edukacji ekologicznej dla</w:t>
      </w:r>
      <w:r w:rsidR="00392BAF" w:rsidRPr="008B5DED">
        <w:rPr>
          <w:rFonts w:ascii="Arial Narrow" w:hAnsi="Arial Narrow"/>
          <w:bCs/>
          <w:color w:val="000000" w:themeColor="text1"/>
          <w:sz w:val="22"/>
          <w:szCs w:val="22"/>
        </w:rPr>
        <w:t> </w:t>
      </w:r>
      <w:r w:rsidR="00377AC7" w:rsidRPr="008B5DED">
        <w:rPr>
          <w:rFonts w:ascii="Arial Narrow" w:hAnsi="Arial Narrow"/>
          <w:bCs/>
          <w:color w:val="000000" w:themeColor="text1"/>
          <w:sz w:val="22"/>
          <w:szCs w:val="22"/>
        </w:rPr>
        <w:t xml:space="preserve">mieszkańców województwa lubuskiego </w:t>
      </w:r>
      <w:r w:rsidR="00B9336B" w:rsidRPr="008B5DED">
        <w:rPr>
          <w:rFonts w:ascii="Arial Narrow" w:hAnsi="Arial Narrow"/>
          <w:bCs/>
          <w:color w:val="000000" w:themeColor="text1"/>
          <w:sz w:val="22"/>
          <w:szCs w:val="22"/>
        </w:rPr>
        <w:t xml:space="preserve">zgodnie z §2. </w:t>
      </w:r>
      <w:r w:rsidR="00B9336B" w:rsidRPr="008B5DED">
        <w:rPr>
          <w:rFonts w:ascii="Arial Narrow" w:hAnsi="Arial Narrow"/>
          <w:bCs/>
          <w:i/>
          <w:iCs/>
          <w:color w:val="000000" w:themeColor="text1"/>
          <w:sz w:val="22"/>
          <w:szCs w:val="22"/>
        </w:rPr>
        <w:t>Trybu i zasad udzielania i rozliczania dotacji ze środków Wojewódzkiego Funduszu Ochrony Środowiska i Gospodarki Wodnej w Zielonej Górze od 01.01.2023 roku</w:t>
      </w:r>
      <w:r w:rsidR="00CC78D6" w:rsidRPr="008B5DED">
        <w:rPr>
          <w:rFonts w:ascii="Arial Narrow" w:hAnsi="Arial Narrow"/>
          <w:bCs/>
          <w:i/>
          <w:iCs/>
          <w:color w:val="000000" w:themeColor="text1"/>
          <w:sz w:val="22"/>
          <w:szCs w:val="22"/>
        </w:rPr>
        <w:t xml:space="preserve">, </w:t>
      </w:r>
      <w:r w:rsidR="00CC78D6" w:rsidRPr="008B5DED">
        <w:rPr>
          <w:rFonts w:ascii="Arial Narrow" w:hAnsi="Arial Narrow"/>
          <w:bCs/>
          <w:color w:val="000000" w:themeColor="text1"/>
          <w:sz w:val="22"/>
          <w:szCs w:val="22"/>
        </w:rPr>
        <w:t xml:space="preserve"> tj.:</w:t>
      </w:r>
      <w:r w:rsidR="00377AC7" w:rsidRPr="008B5DED">
        <w:rPr>
          <w:rFonts w:ascii="Arial Narrow" w:hAnsi="Arial Narrow"/>
          <w:bCs/>
          <w:color w:val="000000" w:themeColor="text1"/>
          <w:sz w:val="22"/>
          <w:szCs w:val="22"/>
        </w:rPr>
        <w:t xml:space="preserve"> </w:t>
      </w:r>
    </w:p>
    <w:p w14:paraId="27A2DBC4" w14:textId="77777777" w:rsidR="00377AC7" w:rsidRPr="008B5DED" w:rsidRDefault="00A4327E" w:rsidP="00011CC5">
      <w:pPr>
        <w:spacing w:line="259" w:lineRule="auto"/>
        <w:ind w:left="708"/>
        <w:contextualSpacing/>
        <w:jc w:val="both"/>
        <w:rPr>
          <w:rFonts w:ascii="Arial Narrow" w:hAnsi="Arial Narrow"/>
          <w:bCs/>
          <w:color w:val="000000" w:themeColor="text1"/>
          <w:sz w:val="22"/>
          <w:szCs w:val="22"/>
        </w:rPr>
      </w:pPr>
      <w:r w:rsidRPr="008B5DED">
        <w:rPr>
          <w:rFonts w:ascii="Arial Narrow" w:hAnsi="Arial Narrow"/>
          <w:bCs/>
          <w:color w:val="000000" w:themeColor="text1"/>
          <w:sz w:val="22"/>
          <w:szCs w:val="22"/>
        </w:rPr>
        <w:t xml:space="preserve">- </w:t>
      </w:r>
      <w:r w:rsidR="00377AC7" w:rsidRPr="008B5DED">
        <w:rPr>
          <w:rFonts w:ascii="Arial Narrow" w:hAnsi="Arial Narrow"/>
          <w:bCs/>
          <w:color w:val="000000" w:themeColor="text1"/>
          <w:sz w:val="22"/>
          <w:szCs w:val="22"/>
        </w:rPr>
        <w:t>jednostki samorządu terytorialnego</w:t>
      </w:r>
      <w:r w:rsidR="00CC78D6" w:rsidRPr="008B5DED">
        <w:rPr>
          <w:rFonts w:ascii="Arial Narrow" w:hAnsi="Arial Narrow"/>
          <w:bCs/>
          <w:color w:val="000000" w:themeColor="text1"/>
          <w:sz w:val="22"/>
          <w:szCs w:val="22"/>
        </w:rPr>
        <w:t xml:space="preserve"> </w:t>
      </w:r>
    </w:p>
    <w:p w14:paraId="2DD5A8B9" w14:textId="77777777" w:rsidR="00DD2EC6" w:rsidRPr="008B5DED" w:rsidRDefault="00DD2EC6" w:rsidP="00011CC5">
      <w:pPr>
        <w:pStyle w:val="Tekstpodstawowywcity"/>
        <w:spacing w:after="0" w:line="259" w:lineRule="auto"/>
        <w:ind w:left="702"/>
        <w:contextualSpacing/>
        <w:jc w:val="both"/>
        <w:rPr>
          <w:rFonts w:ascii="Arial Narrow" w:hAnsi="Arial Narrow"/>
          <w:bCs/>
          <w:color w:val="000000" w:themeColor="text1"/>
          <w:sz w:val="22"/>
          <w:szCs w:val="22"/>
        </w:rPr>
      </w:pPr>
      <w:r w:rsidRPr="008B5DED">
        <w:rPr>
          <w:rFonts w:ascii="Arial Narrow" w:hAnsi="Arial Narrow"/>
          <w:bCs/>
          <w:color w:val="000000" w:themeColor="text1"/>
          <w:sz w:val="22"/>
          <w:szCs w:val="22"/>
        </w:rPr>
        <w:t>- organy założycielskie szkół</w:t>
      </w:r>
    </w:p>
    <w:p w14:paraId="78B695B9" w14:textId="77777777" w:rsidR="00DD2EC6" w:rsidRPr="008B5DED" w:rsidRDefault="00DD2EC6" w:rsidP="00011CC5">
      <w:pPr>
        <w:pStyle w:val="Tekstpodstawowywcity"/>
        <w:spacing w:after="0" w:line="259" w:lineRule="auto"/>
        <w:ind w:left="702"/>
        <w:contextualSpacing/>
        <w:jc w:val="both"/>
        <w:rPr>
          <w:rFonts w:ascii="Arial Narrow" w:hAnsi="Arial Narrow"/>
          <w:bCs/>
          <w:color w:val="000000" w:themeColor="text1"/>
          <w:sz w:val="22"/>
          <w:szCs w:val="22"/>
        </w:rPr>
      </w:pPr>
      <w:r w:rsidRPr="008B5DED">
        <w:rPr>
          <w:rFonts w:ascii="Arial Narrow" w:hAnsi="Arial Narrow"/>
          <w:bCs/>
          <w:color w:val="000000" w:themeColor="text1"/>
          <w:sz w:val="22"/>
          <w:szCs w:val="22"/>
        </w:rPr>
        <w:t>- samorządowe jednostki organizacyjne</w:t>
      </w:r>
      <w:r w:rsidR="00A4327E" w:rsidRPr="008B5DED">
        <w:rPr>
          <w:rFonts w:ascii="Arial Narrow" w:hAnsi="Arial Narrow"/>
          <w:bCs/>
          <w:color w:val="000000" w:themeColor="text1"/>
          <w:sz w:val="22"/>
          <w:szCs w:val="22"/>
        </w:rPr>
        <w:t>,</w:t>
      </w:r>
    </w:p>
    <w:p w14:paraId="0F9AD637" w14:textId="77777777" w:rsidR="00DD2EC6" w:rsidRPr="008B5DED" w:rsidRDefault="00DD2EC6" w:rsidP="00011CC5">
      <w:pPr>
        <w:pStyle w:val="Tekstpodstawowywcity"/>
        <w:spacing w:before="120" w:line="259" w:lineRule="auto"/>
        <w:ind w:left="702"/>
        <w:contextualSpacing/>
        <w:jc w:val="both"/>
        <w:rPr>
          <w:rFonts w:ascii="Arial Narrow" w:hAnsi="Arial Narrow"/>
          <w:bCs/>
          <w:color w:val="000000" w:themeColor="text1"/>
          <w:sz w:val="22"/>
          <w:szCs w:val="22"/>
        </w:rPr>
      </w:pPr>
      <w:r w:rsidRPr="008B5DED">
        <w:rPr>
          <w:rFonts w:ascii="Arial Narrow" w:hAnsi="Arial Narrow"/>
          <w:bCs/>
          <w:color w:val="000000" w:themeColor="text1"/>
          <w:sz w:val="22"/>
          <w:szCs w:val="22"/>
        </w:rPr>
        <w:t xml:space="preserve">- samorządowe osoby prawne </w:t>
      </w:r>
    </w:p>
    <w:p w14:paraId="4218C722" w14:textId="77777777" w:rsidR="00377AC7" w:rsidRPr="008B5DED" w:rsidRDefault="00377AC7" w:rsidP="00011CC5">
      <w:pPr>
        <w:pStyle w:val="Tekstpodstawowywcity"/>
        <w:spacing w:before="120" w:line="259" w:lineRule="auto"/>
        <w:ind w:left="702"/>
        <w:contextualSpacing/>
        <w:jc w:val="both"/>
        <w:rPr>
          <w:rFonts w:ascii="Arial Narrow" w:hAnsi="Arial Narrow"/>
          <w:bCs/>
          <w:color w:val="000000" w:themeColor="text1"/>
          <w:sz w:val="22"/>
          <w:szCs w:val="22"/>
        </w:rPr>
      </w:pPr>
      <w:r w:rsidRPr="008B5DED">
        <w:rPr>
          <w:rFonts w:ascii="Arial Narrow" w:hAnsi="Arial Narrow"/>
          <w:bCs/>
          <w:color w:val="000000" w:themeColor="text1"/>
          <w:sz w:val="22"/>
          <w:szCs w:val="22"/>
        </w:rPr>
        <w:t>- związki międzygminne oraz stowarzyszenia jednostek samorządu terytorialnego,</w:t>
      </w:r>
    </w:p>
    <w:p w14:paraId="4B9C444F" w14:textId="77777777" w:rsidR="00DD2EC6" w:rsidRPr="008B5DED" w:rsidRDefault="00B9336B" w:rsidP="00011CC5">
      <w:pPr>
        <w:pStyle w:val="Tekstpodstawowywcity"/>
        <w:spacing w:before="120" w:line="259" w:lineRule="auto"/>
        <w:ind w:left="702"/>
        <w:contextualSpacing/>
        <w:jc w:val="both"/>
        <w:rPr>
          <w:rFonts w:ascii="Arial Narrow" w:hAnsi="Arial Narrow"/>
          <w:bCs/>
          <w:color w:val="000000" w:themeColor="text1"/>
          <w:sz w:val="22"/>
          <w:szCs w:val="22"/>
        </w:rPr>
      </w:pPr>
      <w:r w:rsidRPr="008B5DED">
        <w:rPr>
          <w:rFonts w:ascii="Arial Narrow" w:hAnsi="Arial Narrow"/>
          <w:bCs/>
          <w:color w:val="000000" w:themeColor="text1"/>
          <w:sz w:val="22"/>
          <w:szCs w:val="22"/>
        </w:rPr>
        <w:t>- uczelnie wyższe</w:t>
      </w:r>
      <w:r w:rsidR="00DD2EC6" w:rsidRPr="008B5DED">
        <w:rPr>
          <w:rFonts w:ascii="Arial Narrow" w:hAnsi="Arial Narrow"/>
          <w:bCs/>
          <w:color w:val="000000" w:themeColor="text1"/>
          <w:sz w:val="22"/>
          <w:szCs w:val="22"/>
        </w:rPr>
        <w:t xml:space="preserve"> państwowe i prywatne,</w:t>
      </w:r>
    </w:p>
    <w:p w14:paraId="44F56630" w14:textId="77777777" w:rsidR="00CC78D6" w:rsidRPr="008B5DED" w:rsidRDefault="00CC78D6" w:rsidP="00011CC5">
      <w:pPr>
        <w:pStyle w:val="Tekstpodstawowywcity"/>
        <w:spacing w:before="120" w:line="259" w:lineRule="auto"/>
        <w:ind w:left="702"/>
        <w:contextualSpacing/>
        <w:jc w:val="both"/>
        <w:rPr>
          <w:rFonts w:ascii="Arial Narrow" w:hAnsi="Arial Narrow"/>
          <w:bCs/>
          <w:color w:val="000000" w:themeColor="text1"/>
          <w:sz w:val="22"/>
          <w:szCs w:val="22"/>
        </w:rPr>
      </w:pPr>
      <w:r w:rsidRPr="008B5DED">
        <w:rPr>
          <w:rFonts w:ascii="Arial Narrow" w:hAnsi="Arial Narrow"/>
          <w:bCs/>
          <w:color w:val="000000" w:themeColor="text1"/>
          <w:sz w:val="22"/>
          <w:szCs w:val="22"/>
        </w:rPr>
        <w:t xml:space="preserve">- jednostki badawcze, </w:t>
      </w:r>
    </w:p>
    <w:p w14:paraId="155E10F6" w14:textId="41CE827B" w:rsidR="00125027" w:rsidRDefault="00125027" w:rsidP="00011CC5">
      <w:pPr>
        <w:pStyle w:val="Tekstpodstawowywcity"/>
        <w:spacing w:before="120" w:line="259" w:lineRule="auto"/>
        <w:ind w:left="702"/>
        <w:contextualSpacing/>
        <w:jc w:val="both"/>
        <w:rPr>
          <w:rFonts w:ascii="Arial Narrow" w:hAnsi="Arial Narrow"/>
          <w:bCs/>
          <w:color w:val="000000" w:themeColor="text1"/>
          <w:sz w:val="22"/>
          <w:szCs w:val="22"/>
        </w:rPr>
      </w:pPr>
      <w:r w:rsidRPr="008B5DED">
        <w:rPr>
          <w:rFonts w:ascii="Arial Narrow" w:hAnsi="Arial Narrow"/>
          <w:bCs/>
          <w:color w:val="000000" w:themeColor="text1"/>
          <w:sz w:val="22"/>
          <w:szCs w:val="22"/>
        </w:rPr>
        <w:t>- parki narodowe,</w:t>
      </w:r>
    </w:p>
    <w:p w14:paraId="2A708705" w14:textId="035094F0" w:rsidR="00DC1D1A" w:rsidRPr="008B5DED" w:rsidRDefault="00DC1D1A" w:rsidP="00011CC5">
      <w:pPr>
        <w:pStyle w:val="Tekstpodstawowywcity"/>
        <w:spacing w:before="120" w:line="259" w:lineRule="auto"/>
        <w:ind w:left="702"/>
        <w:contextualSpacing/>
        <w:jc w:val="both"/>
        <w:rPr>
          <w:rFonts w:ascii="Arial Narrow" w:hAnsi="Arial Narrow"/>
          <w:bCs/>
          <w:color w:val="000000" w:themeColor="text1"/>
          <w:sz w:val="22"/>
          <w:szCs w:val="22"/>
        </w:rPr>
      </w:pPr>
      <w:r>
        <w:rPr>
          <w:rFonts w:ascii="Arial Narrow" w:hAnsi="Arial Narrow"/>
          <w:bCs/>
          <w:color w:val="000000" w:themeColor="text1"/>
          <w:sz w:val="22"/>
          <w:szCs w:val="22"/>
        </w:rPr>
        <w:t>- stowarzyszenia,</w:t>
      </w:r>
    </w:p>
    <w:p w14:paraId="54BD78D2" w14:textId="77777777" w:rsidR="00A4327E" w:rsidRPr="008B5DED" w:rsidRDefault="00CC78D6" w:rsidP="00F85ADE">
      <w:pPr>
        <w:pStyle w:val="Tekstpodstawowywcity"/>
        <w:spacing w:before="120" w:line="259" w:lineRule="auto"/>
        <w:ind w:left="357"/>
        <w:contextualSpacing/>
        <w:jc w:val="both"/>
        <w:rPr>
          <w:rFonts w:ascii="Arial Narrow" w:hAnsi="Arial Narrow"/>
          <w:bCs/>
          <w:color w:val="000000" w:themeColor="text1"/>
          <w:sz w:val="22"/>
          <w:szCs w:val="22"/>
        </w:rPr>
      </w:pPr>
      <w:r w:rsidRPr="008B5DED">
        <w:rPr>
          <w:rFonts w:ascii="Arial Narrow" w:hAnsi="Arial Narrow"/>
          <w:bCs/>
          <w:color w:val="000000" w:themeColor="text1"/>
          <w:sz w:val="22"/>
          <w:szCs w:val="22"/>
        </w:rPr>
        <w:t>oraz</w:t>
      </w:r>
      <w:r w:rsidR="00A4327E" w:rsidRPr="008B5DED">
        <w:rPr>
          <w:rFonts w:ascii="Arial Narrow" w:hAnsi="Arial Narrow"/>
          <w:bCs/>
          <w:color w:val="000000" w:themeColor="text1"/>
          <w:sz w:val="22"/>
          <w:szCs w:val="22"/>
        </w:rPr>
        <w:t>:</w:t>
      </w:r>
    </w:p>
    <w:p w14:paraId="03D0E6C3" w14:textId="77777777" w:rsidR="00CC78D6" w:rsidRPr="008B5DED" w:rsidRDefault="00A4327E" w:rsidP="00011CC5">
      <w:pPr>
        <w:pStyle w:val="Tekstpodstawowywcity"/>
        <w:spacing w:before="120" w:line="259" w:lineRule="auto"/>
        <w:ind w:left="708"/>
        <w:contextualSpacing/>
        <w:jc w:val="both"/>
        <w:rPr>
          <w:rFonts w:ascii="Arial Narrow" w:hAnsi="Arial Narrow"/>
          <w:bCs/>
          <w:color w:val="000000" w:themeColor="text1"/>
          <w:sz w:val="22"/>
          <w:szCs w:val="22"/>
        </w:rPr>
      </w:pPr>
      <w:r w:rsidRPr="008B5DED">
        <w:rPr>
          <w:rFonts w:ascii="Arial Narrow" w:hAnsi="Arial Narrow"/>
          <w:bCs/>
          <w:color w:val="000000" w:themeColor="text1"/>
          <w:sz w:val="22"/>
          <w:szCs w:val="22"/>
        </w:rPr>
        <w:t>-</w:t>
      </w:r>
      <w:r w:rsidR="00CC78D6" w:rsidRPr="008B5DED">
        <w:rPr>
          <w:rFonts w:ascii="Arial Narrow" w:hAnsi="Arial Narrow"/>
          <w:bCs/>
          <w:color w:val="000000" w:themeColor="text1"/>
          <w:sz w:val="22"/>
          <w:szCs w:val="22"/>
        </w:rPr>
        <w:t xml:space="preserve"> spółki prawa handlowego </w:t>
      </w:r>
      <w:r w:rsidR="00E93704" w:rsidRPr="008B5DED">
        <w:rPr>
          <w:rFonts w:ascii="Arial Narrow" w:hAnsi="Arial Narrow"/>
          <w:bCs/>
          <w:color w:val="000000" w:themeColor="text1"/>
          <w:sz w:val="22"/>
          <w:szCs w:val="22"/>
        </w:rPr>
        <w:t xml:space="preserve">ze  </w:t>
      </w:r>
      <w:r w:rsidR="00CC78D6" w:rsidRPr="008B5DED">
        <w:rPr>
          <w:rFonts w:ascii="Arial Narrow" w:hAnsi="Arial Narrow"/>
          <w:bCs/>
          <w:color w:val="000000" w:themeColor="text1"/>
          <w:sz w:val="22"/>
          <w:szCs w:val="22"/>
        </w:rPr>
        <w:t xml:space="preserve">100% </w:t>
      </w:r>
      <w:r w:rsidR="00E93704" w:rsidRPr="008B5DED">
        <w:rPr>
          <w:rFonts w:ascii="Arial Narrow" w:hAnsi="Arial Narrow"/>
          <w:bCs/>
          <w:color w:val="000000" w:themeColor="text1"/>
          <w:sz w:val="22"/>
          <w:szCs w:val="22"/>
        </w:rPr>
        <w:t xml:space="preserve">udziałem </w:t>
      </w:r>
      <w:r w:rsidR="00CC78D6" w:rsidRPr="008B5DED">
        <w:rPr>
          <w:rFonts w:ascii="Arial Narrow" w:hAnsi="Arial Narrow"/>
          <w:bCs/>
          <w:color w:val="000000" w:themeColor="text1"/>
          <w:sz w:val="22"/>
          <w:szCs w:val="22"/>
        </w:rPr>
        <w:t xml:space="preserve"> JST</w:t>
      </w:r>
      <w:r w:rsidRPr="008B5DED">
        <w:rPr>
          <w:rFonts w:ascii="Arial Narrow" w:hAnsi="Arial Narrow"/>
          <w:bCs/>
          <w:color w:val="000000" w:themeColor="text1"/>
          <w:sz w:val="22"/>
          <w:szCs w:val="22"/>
        </w:rPr>
        <w:t>,</w:t>
      </w:r>
    </w:p>
    <w:p w14:paraId="00316B7C" w14:textId="77777777" w:rsidR="00A4327E" w:rsidRPr="008B5DED" w:rsidRDefault="00A4327E" w:rsidP="00011CC5">
      <w:pPr>
        <w:pStyle w:val="Tekstpodstawowywcity"/>
        <w:spacing w:before="120" w:line="259" w:lineRule="auto"/>
        <w:ind w:left="708"/>
        <w:contextualSpacing/>
        <w:jc w:val="both"/>
        <w:rPr>
          <w:rFonts w:ascii="Arial Narrow" w:hAnsi="Arial Narrow"/>
          <w:bCs/>
          <w:color w:val="000000" w:themeColor="text1"/>
          <w:sz w:val="22"/>
          <w:szCs w:val="22"/>
        </w:rPr>
      </w:pPr>
      <w:r w:rsidRPr="008B5DED">
        <w:rPr>
          <w:rFonts w:ascii="Arial Narrow" w:hAnsi="Arial Narrow"/>
          <w:bCs/>
          <w:color w:val="000000" w:themeColor="text1"/>
          <w:sz w:val="22"/>
          <w:szCs w:val="22"/>
        </w:rPr>
        <w:t xml:space="preserve">- państwowe osoby prawne z ograniczeniem do </w:t>
      </w:r>
      <w:r w:rsidR="00125027" w:rsidRPr="008B5DED">
        <w:rPr>
          <w:rFonts w:ascii="Arial Narrow" w:hAnsi="Arial Narrow"/>
          <w:bCs/>
          <w:color w:val="000000" w:themeColor="text1"/>
          <w:sz w:val="22"/>
          <w:szCs w:val="22"/>
        </w:rPr>
        <w:t xml:space="preserve">podmiotów </w:t>
      </w:r>
      <w:r w:rsidRPr="008B5DED">
        <w:rPr>
          <w:rFonts w:ascii="Arial Narrow" w:hAnsi="Arial Narrow"/>
          <w:bCs/>
          <w:color w:val="000000" w:themeColor="text1"/>
          <w:sz w:val="22"/>
          <w:szCs w:val="22"/>
        </w:rPr>
        <w:t>wykonawczych podlegających nadzorowi Ministra Rolnictwa lub Ministra Klimatu i Środowiska,</w:t>
      </w:r>
    </w:p>
    <w:p w14:paraId="02F520B5" w14:textId="5EEEF36A" w:rsidR="00B9336B" w:rsidRPr="008B5DED" w:rsidRDefault="009B70C7" w:rsidP="00011CC5">
      <w:pPr>
        <w:pStyle w:val="Tekstpodstawowywcity"/>
        <w:numPr>
          <w:ilvl w:val="1"/>
          <w:numId w:val="17"/>
        </w:numPr>
        <w:spacing w:before="120" w:line="259" w:lineRule="auto"/>
        <w:jc w:val="both"/>
        <w:rPr>
          <w:rFonts w:ascii="Arial Narrow" w:hAnsi="Arial Narrow"/>
          <w:b/>
          <w:color w:val="000000" w:themeColor="text1"/>
          <w:sz w:val="22"/>
          <w:szCs w:val="22"/>
        </w:rPr>
      </w:pPr>
      <w:r w:rsidRPr="008B5DED">
        <w:rPr>
          <w:rFonts w:ascii="Arial Narrow" w:hAnsi="Arial Narrow"/>
          <w:bCs/>
          <w:color w:val="000000" w:themeColor="text1"/>
          <w:sz w:val="22"/>
          <w:szCs w:val="22"/>
        </w:rPr>
        <w:lastRenderedPageBreak/>
        <w:t>Do k</w:t>
      </w:r>
      <w:r w:rsidR="00B9336B" w:rsidRPr="008B5DED">
        <w:rPr>
          <w:rFonts w:ascii="Arial Narrow" w:hAnsi="Arial Narrow"/>
          <w:bCs/>
          <w:color w:val="000000" w:themeColor="text1"/>
          <w:sz w:val="22"/>
          <w:szCs w:val="22"/>
        </w:rPr>
        <w:t xml:space="preserve">atalogu </w:t>
      </w:r>
      <w:r w:rsidR="000951EF" w:rsidRPr="008B5DED">
        <w:rPr>
          <w:rFonts w:ascii="Arial Narrow" w:hAnsi="Arial Narrow"/>
          <w:bCs/>
          <w:color w:val="000000" w:themeColor="text1"/>
          <w:sz w:val="22"/>
          <w:szCs w:val="22"/>
        </w:rPr>
        <w:t>B</w:t>
      </w:r>
      <w:r w:rsidR="00B9336B" w:rsidRPr="008B5DED">
        <w:rPr>
          <w:rFonts w:ascii="Arial Narrow" w:hAnsi="Arial Narrow"/>
          <w:bCs/>
          <w:color w:val="000000" w:themeColor="text1"/>
          <w:sz w:val="22"/>
          <w:szCs w:val="22"/>
        </w:rPr>
        <w:t>eneficjentów</w:t>
      </w:r>
      <w:r w:rsidRPr="008B5DED">
        <w:rPr>
          <w:rFonts w:ascii="Arial Narrow" w:hAnsi="Arial Narrow"/>
          <w:bCs/>
          <w:color w:val="000000" w:themeColor="text1"/>
          <w:sz w:val="22"/>
          <w:szCs w:val="22"/>
        </w:rPr>
        <w:t xml:space="preserve">, o którym mowa </w:t>
      </w:r>
      <w:r w:rsidR="00011CC5" w:rsidRPr="008B5DED">
        <w:rPr>
          <w:rFonts w:ascii="Arial Narrow" w:hAnsi="Arial Narrow"/>
          <w:bCs/>
          <w:color w:val="000000" w:themeColor="text1"/>
          <w:sz w:val="22"/>
          <w:szCs w:val="22"/>
        </w:rPr>
        <w:t>w pkt.5 niniejszego Regulaminu,</w:t>
      </w:r>
      <w:r w:rsidR="00B9336B" w:rsidRPr="008B5DED">
        <w:rPr>
          <w:rFonts w:ascii="Arial Narrow" w:hAnsi="Arial Narrow"/>
          <w:bCs/>
          <w:color w:val="000000" w:themeColor="text1"/>
          <w:sz w:val="22"/>
          <w:szCs w:val="22"/>
        </w:rPr>
        <w:t xml:space="preserve"> </w:t>
      </w:r>
      <w:r w:rsidRPr="008B5DED">
        <w:rPr>
          <w:rFonts w:ascii="Arial Narrow" w:hAnsi="Arial Narrow"/>
          <w:bCs/>
          <w:color w:val="000000" w:themeColor="text1"/>
          <w:sz w:val="22"/>
          <w:szCs w:val="22"/>
        </w:rPr>
        <w:t>na potrzeby naboru</w:t>
      </w:r>
      <w:r w:rsidR="00CC78D6" w:rsidRPr="008B5DED">
        <w:rPr>
          <w:rFonts w:ascii="Arial Narrow" w:hAnsi="Arial Narrow"/>
          <w:bCs/>
          <w:color w:val="000000" w:themeColor="text1"/>
          <w:sz w:val="22"/>
          <w:szCs w:val="22"/>
        </w:rPr>
        <w:t xml:space="preserve"> </w:t>
      </w:r>
      <w:r w:rsidR="00B9336B" w:rsidRPr="008B5DED">
        <w:rPr>
          <w:rFonts w:ascii="Arial Narrow" w:hAnsi="Arial Narrow"/>
          <w:bCs/>
          <w:color w:val="000000" w:themeColor="text1"/>
          <w:sz w:val="22"/>
          <w:szCs w:val="22"/>
        </w:rPr>
        <w:t xml:space="preserve">dopuszcza się </w:t>
      </w:r>
      <w:r w:rsidR="00377AC7" w:rsidRPr="008B5DED">
        <w:rPr>
          <w:rFonts w:ascii="Arial Narrow" w:hAnsi="Arial Narrow"/>
          <w:bCs/>
          <w:color w:val="000000" w:themeColor="text1"/>
          <w:sz w:val="22"/>
          <w:szCs w:val="22"/>
        </w:rPr>
        <w:t xml:space="preserve">inne jednostki organizacyjne, </w:t>
      </w:r>
      <w:r w:rsidR="005F6B0B" w:rsidRPr="008B5DED">
        <w:rPr>
          <w:rFonts w:ascii="Arial Narrow" w:hAnsi="Arial Narrow"/>
          <w:bCs/>
          <w:color w:val="000000" w:themeColor="text1"/>
          <w:sz w:val="22"/>
          <w:szCs w:val="22"/>
        </w:rPr>
        <w:t>osoby</w:t>
      </w:r>
      <w:r w:rsidR="00D16353" w:rsidRPr="008B5DED">
        <w:rPr>
          <w:rFonts w:ascii="Arial Narrow" w:hAnsi="Arial Narrow"/>
          <w:bCs/>
          <w:color w:val="000000" w:themeColor="text1"/>
          <w:sz w:val="22"/>
          <w:szCs w:val="22"/>
        </w:rPr>
        <w:t xml:space="preserve"> prawne </w:t>
      </w:r>
      <w:r w:rsidR="003A504E" w:rsidRPr="008B5DED">
        <w:rPr>
          <w:rFonts w:ascii="Arial Narrow" w:hAnsi="Arial Narrow"/>
          <w:bCs/>
          <w:color w:val="000000" w:themeColor="text1"/>
          <w:sz w:val="22"/>
          <w:szCs w:val="22"/>
        </w:rPr>
        <w:t xml:space="preserve">oraz jednostki organizacyjne nieposiadające osobowości prawnej, którym ustawa przyznaje zdolność prawną i zgodnie z art. 331 k.c. stosuje się do nich przepisy o osobach prawnych, </w:t>
      </w:r>
      <w:r w:rsidR="00E76579" w:rsidRPr="008B5DED">
        <w:rPr>
          <w:rFonts w:ascii="Arial Narrow" w:hAnsi="Arial Narrow"/>
          <w:bCs/>
          <w:color w:val="000000" w:themeColor="text1"/>
          <w:sz w:val="22"/>
          <w:szCs w:val="22"/>
        </w:rPr>
        <w:t>j</w:t>
      </w:r>
      <w:r w:rsidR="00377AC7" w:rsidRPr="008B5DED">
        <w:rPr>
          <w:rFonts w:ascii="Arial Narrow" w:hAnsi="Arial Narrow"/>
          <w:bCs/>
          <w:color w:val="000000" w:themeColor="text1"/>
          <w:sz w:val="22"/>
          <w:szCs w:val="22"/>
        </w:rPr>
        <w:t>eżeli</w:t>
      </w:r>
      <w:r w:rsidR="00B9336B" w:rsidRPr="008B5DED">
        <w:rPr>
          <w:rFonts w:ascii="Arial Narrow" w:hAnsi="Arial Narrow"/>
          <w:bCs/>
          <w:color w:val="000000" w:themeColor="text1"/>
          <w:sz w:val="22"/>
          <w:szCs w:val="22"/>
        </w:rPr>
        <w:t xml:space="preserve"> posiadają swoją siedzibę na terenie województwa lubuskiego, a</w:t>
      </w:r>
      <w:r w:rsidR="000951EF" w:rsidRPr="008B5DED">
        <w:rPr>
          <w:rFonts w:ascii="Arial Narrow" w:hAnsi="Arial Narrow"/>
          <w:bCs/>
          <w:color w:val="000000" w:themeColor="text1"/>
          <w:sz w:val="22"/>
          <w:szCs w:val="22"/>
        </w:rPr>
        <w:t> </w:t>
      </w:r>
      <w:r w:rsidR="00377AC7" w:rsidRPr="008B5DED">
        <w:rPr>
          <w:rFonts w:ascii="Arial Narrow" w:hAnsi="Arial Narrow"/>
          <w:bCs/>
          <w:color w:val="000000" w:themeColor="text1"/>
          <w:sz w:val="22"/>
          <w:szCs w:val="22"/>
        </w:rPr>
        <w:t>dofinansowanie przez Fundusz</w:t>
      </w:r>
      <w:r w:rsidR="003A504E" w:rsidRPr="008B5DED">
        <w:rPr>
          <w:rFonts w:ascii="Arial Narrow" w:hAnsi="Arial Narrow"/>
          <w:bCs/>
          <w:color w:val="000000" w:themeColor="text1"/>
          <w:sz w:val="22"/>
          <w:szCs w:val="22"/>
        </w:rPr>
        <w:t xml:space="preserve"> </w:t>
      </w:r>
      <w:r w:rsidR="000951EF" w:rsidRPr="008B5DED">
        <w:rPr>
          <w:rFonts w:ascii="Arial Narrow" w:hAnsi="Arial Narrow"/>
          <w:bCs/>
          <w:color w:val="000000" w:themeColor="text1"/>
          <w:sz w:val="22"/>
          <w:szCs w:val="22"/>
        </w:rPr>
        <w:t>w</w:t>
      </w:r>
      <w:r w:rsidR="00011CC5" w:rsidRPr="008B5DED">
        <w:rPr>
          <w:rFonts w:ascii="Arial Narrow" w:hAnsi="Arial Narrow"/>
          <w:bCs/>
          <w:color w:val="000000" w:themeColor="text1"/>
          <w:sz w:val="22"/>
          <w:szCs w:val="22"/>
        </w:rPr>
        <w:t> </w:t>
      </w:r>
      <w:r w:rsidR="000951EF" w:rsidRPr="008B5DED">
        <w:rPr>
          <w:rFonts w:ascii="Arial Narrow" w:hAnsi="Arial Narrow"/>
          <w:bCs/>
          <w:color w:val="000000" w:themeColor="text1"/>
          <w:sz w:val="22"/>
          <w:szCs w:val="22"/>
        </w:rPr>
        <w:t xml:space="preserve">ramach Programu </w:t>
      </w:r>
      <w:r w:rsidR="00377AC7" w:rsidRPr="008B5DED">
        <w:rPr>
          <w:rFonts w:ascii="Arial Narrow" w:hAnsi="Arial Narrow"/>
          <w:bCs/>
          <w:color w:val="000000" w:themeColor="text1"/>
          <w:sz w:val="22"/>
          <w:szCs w:val="22"/>
        </w:rPr>
        <w:t>związane jest z</w:t>
      </w:r>
      <w:r w:rsidR="003A504E" w:rsidRPr="008B5DED">
        <w:rPr>
          <w:rFonts w:ascii="Arial Narrow" w:hAnsi="Arial Narrow"/>
          <w:bCs/>
          <w:color w:val="000000" w:themeColor="text1"/>
          <w:sz w:val="22"/>
          <w:szCs w:val="22"/>
        </w:rPr>
        <w:t> </w:t>
      </w:r>
      <w:r w:rsidR="00377AC7" w:rsidRPr="008B5DED">
        <w:rPr>
          <w:rFonts w:ascii="Arial Narrow" w:hAnsi="Arial Narrow"/>
          <w:bCs/>
          <w:color w:val="000000" w:themeColor="text1"/>
          <w:sz w:val="22"/>
          <w:szCs w:val="22"/>
        </w:rPr>
        <w:t>prowadzoną przez nie działalnością w</w:t>
      </w:r>
      <w:r w:rsidR="00CC78D6" w:rsidRPr="008B5DED">
        <w:rPr>
          <w:rFonts w:ascii="Arial Narrow" w:hAnsi="Arial Narrow"/>
          <w:bCs/>
          <w:color w:val="000000" w:themeColor="text1"/>
          <w:sz w:val="22"/>
          <w:szCs w:val="22"/>
        </w:rPr>
        <w:t> </w:t>
      </w:r>
      <w:r w:rsidR="00377AC7" w:rsidRPr="008B5DED">
        <w:rPr>
          <w:rFonts w:ascii="Arial Narrow" w:hAnsi="Arial Narrow"/>
          <w:bCs/>
          <w:color w:val="000000" w:themeColor="text1"/>
          <w:sz w:val="22"/>
          <w:szCs w:val="22"/>
        </w:rPr>
        <w:t>zakresie</w:t>
      </w:r>
      <w:r w:rsidR="00D16353" w:rsidRPr="008B5DED">
        <w:rPr>
          <w:rFonts w:ascii="Arial Narrow" w:hAnsi="Arial Narrow"/>
          <w:b/>
          <w:color w:val="000000" w:themeColor="text1"/>
          <w:sz w:val="22"/>
          <w:szCs w:val="22"/>
        </w:rPr>
        <w:t xml:space="preserve"> edukacji ekologicznej</w:t>
      </w:r>
      <w:r w:rsidR="00CC78D6" w:rsidRPr="008B5DED">
        <w:rPr>
          <w:rFonts w:ascii="Arial Narrow" w:hAnsi="Arial Narrow"/>
          <w:b/>
          <w:color w:val="000000" w:themeColor="text1"/>
          <w:sz w:val="22"/>
          <w:szCs w:val="22"/>
        </w:rPr>
        <w:t xml:space="preserve"> </w:t>
      </w:r>
      <w:r w:rsidR="00011CC5" w:rsidRPr="008B5DED">
        <w:rPr>
          <w:rFonts w:ascii="Arial Narrow" w:hAnsi="Arial Narrow"/>
          <w:b/>
          <w:color w:val="000000" w:themeColor="text1"/>
          <w:sz w:val="22"/>
          <w:szCs w:val="22"/>
        </w:rPr>
        <w:t xml:space="preserve">w województwie lubuskim </w:t>
      </w:r>
      <w:r w:rsidR="00CC78D6" w:rsidRPr="008B5DED">
        <w:rPr>
          <w:rFonts w:ascii="Arial Narrow" w:hAnsi="Arial Narrow"/>
          <w:b/>
          <w:color w:val="000000" w:themeColor="text1"/>
          <w:sz w:val="22"/>
          <w:szCs w:val="22"/>
        </w:rPr>
        <w:t>w</w:t>
      </w:r>
      <w:r w:rsidR="00011CC5" w:rsidRPr="008B5DED">
        <w:rPr>
          <w:rFonts w:ascii="Arial Narrow" w:hAnsi="Arial Narrow"/>
          <w:b/>
          <w:color w:val="000000" w:themeColor="text1"/>
          <w:sz w:val="22"/>
          <w:szCs w:val="22"/>
        </w:rPr>
        <w:t> </w:t>
      </w:r>
      <w:r w:rsidR="00CC78D6" w:rsidRPr="008B5DED">
        <w:rPr>
          <w:rFonts w:ascii="Arial Narrow" w:hAnsi="Arial Narrow"/>
          <w:b/>
          <w:color w:val="000000" w:themeColor="text1"/>
          <w:sz w:val="22"/>
          <w:szCs w:val="22"/>
        </w:rPr>
        <w:t>obszarach</w:t>
      </w:r>
      <w:r w:rsidRPr="008B5DED">
        <w:rPr>
          <w:rFonts w:ascii="Arial Narrow" w:hAnsi="Arial Narrow"/>
          <w:b/>
          <w:color w:val="000000" w:themeColor="text1"/>
          <w:sz w:val="22"/>
          <w:szCs w:val="22"/>
        </w:rPr>
        <w:t xml:space="preserve"> tematycznych</w:t>
      </w:r>
      <w:r w:rsidR="00CC78D6" w:rsidRPr="008B5DED">
        <w:rPr>
          <w:rFonts w:ascii="Arial Narrow" w:hAnsi="Arial Narrow"/>
          <w:b/>
          <w:color w:val="000000" w:themeColor="text1"/>
          <w:sz w:val="22"/>
          <w:szCs w:val="22"/>
        </w:rPr>
        <w:t>: przeciwdziałania emisjom, OZE i efektywności energetycznej oraz</w:t>
      </w:r>
      <w:r w:rsidR="00011CC5" w:rsidRPr="008B5DED">
        <w:rPr>
          <w:rFonts w:ascii="Arial Narrow" w:hAnsi="Arial Narrow"/>
          <w:b/>
          <w:color w:val="000000" w:themeColor="text1"/>
          <w:sz w:val="22"/>
          <w:szCs w:val="22"/>
        </w:rPr>
        <w:t> </w:t>
      </w:r>
      <w:r w:rsidR="00CC78D6" w:rsidRPr="008B5DED">
        <w:rPr>
          <w:rFonts w:ascii="Arial Narrow" w:hAnsi="Arial Narrow"/>
          <w:b/>
          <w:color w:val="000000" w:themeColor="text1"/>
          <w:sz w:val="22"/>
          <w:szCs w:val="22"/>
        </w:rPr>
        <w:t>niskoemisyjnego transportu.</w:t>
      </w:r>
    </w:p>
    <w:bookmarkEnd w:id="1"/>
    <w:bookmarkEnd w:id="2"/>
    <w:p w14:paraId="10F47D20" w14:textId="77777777" w:rsidR="001F6E64" w:rsidRPr="008B5DED" w:rsidRDefault="001F6E64" w:rsidP="00011CC5">
      <w:pPr>
        <w:pStyle w:val="Tekstpodstawowywcity"/>
        <w:numPr>
          <w:ilvl w:val="0"/>
          <w:numId w:val="17"/>
        </w:numPr>
        <w:spacing w:before="120" w:line="259" w:lineRule="auto"/>
        <w:ind w:hanging="357"/>
        <w:jc w:val="both"/>
        <w:rPr>
          <w:rFonts w:ascii="Arial Narrow" w:hAnsi="Arial Narrow"/>
          <w:bCs/>
          <w:color w:val="000000" w:themeColor="text1"/>
          <w:sz w:val="22"/>
          <w:szCs w:val="22"/>
        </w:rPr>
      </w:pPr>
      <w:r w:rsidRPr="008B5DED">
        <w:rPr>
          <w:rFonts w:ascii="Arial Narrow" w:hAnsi="Arial Narrow"/>
          <w:bCs/>
          <w:color w:val="000000" w:themeColor="text1"/>
          <w:sz w:val="22"/>
          <w:szCs w:val="22"/>
        </w:rPr>
        <w:t>Dofinansowanie udzielane będzie w formie dotacji w drodze refundacji kosztów poniesionych przez Beneficjenta na realizację zadania, w wysokości::</w:t>
      </w:r>
    </w:p>
    <w:p w14:paraId="0E70ED6A" w14:textId="77777777" w:rsidR="001F6E64" w:rsidRPr="008B5DED" w:rsidRDefault="001F6E64" w:rsidP="00011CC5">
      <w:pPr>
        <w:pStyle w:val="Tekstpodstawowywcity"/>
        <w:numPr>
          <w:ilvl w:val="0"/>
          <w:numId w:val="8"/>
        </w:numPr>
        <w:spacing w:before="120" w:line="259" w:lineRule="auto"/>
        <w:contextualSpacing/>
        <w:jc w:val="both"/>
        <w:rPr>
          <w:rFonts w:ascii="Arial Narrow" w:hAnsi="Arial Narrow"/>
          <w:bCs/>
          <w:color w:val="000000" w:themeColor="text1"/>
          <w:sz w:val="22"/>
          <w:szCs w:val="22"/>
        </w:rPr>
      </w:pPr>
      <w:r w:rsidRPr="008B5DED">
        <w:rPr>
          <w:rFonts w:ascii="Arial Narrow" w:hAnsi="Arial Narrow"/>
          <w:bCs/>
          <w:color w:val="000000" w:themeColor="text1"/>
          <w:sz w:val="22"/>
          <w:szCs w:val="22"/>
        </w:rPr>
        <w:t xml:space="preserve">do 95% kosztów kwalifikowanych dla gmin, których co najmniej 10% powierzchni stanowi teren parku narodowego </w:t>
      </w:r>
    </w:p>
    <w:p w14:paraId="1D50A2F6" w14:textId="77777777" w:rsidR="001F6E64" w:rsidRPr="008B5DED" w:rsidRDefault="001F6E64" w:rsidP="00F85ADE">
      <w:pPr>
        <w:pStyle w:val="Tekstpodstawowywcity"/>
        <w:numPr>
          <w:ilvl w:val="0"/>
          <w:numId w:val="8"/>
        </w:numPr>
        <w:spacing w:before="120" w:line="259" w:lineRule="auto"/>
        <w:ind w:hanging="357"/>
        <w:contextualSpacing/>
        <w:jc w:val="both"/>
        <w:rPr>
          <w:rFonts w:ascii="Arial Narrow" w:hAnsi="Arial Narrow"/>
          <w:bCs/>
          <w:color w:val="000000" w:themeColor="text1"/>
          <w:sz w:val="22"/>
          <w:szCs w:val="22"/>
        </w:rPr>
      </w:pPr>
      <w:r w:rsidRPr="008B5DED">
        <w:rPr>
          <w:rFonts w:ascii="Arial Narrow" w:hAnsi="Arial Narrow"/>
          <w:bCs/>
          <w:color w:val="000000" w:themeColor="text1"/>
          <w:sz w:val="22"/>
          <w:szCs w:val="22"/>
        </w:rPr>
        <w:t>do 90% kosztów kwalifikowanych dla pozostałych uprawnionych Beneficjentów</w:t>
      </w:r>
      <w:r w:rsidR="009B70C7" w:rsidRPr="008B5DED">
        <w:rPr>
          <w:rFonts w:ascii="Arial Narrow" w:hAnsi="Arial Narrow"/>
          <w:bCs/>
          <w:color w:val="000000" w:themeColor="text1"/>
          <w:sz w:val="22"/>
          <w:szCs w:val="22"/>
        </w:rPr>
        <w:t xml:space="preserve">, o których mowa w pkt. I.5 </w:t>
      </w:r>
      <w:r w:rsidR="00B82D51" w:rsidRPr="008B5DED">
        <w:rPr>
          <w:rFonts w:ascii="Arial Narrow" w:hAnsi="Arial Narrow"/>
          <w:bCs/>
          <w:color w:val="000000" w:themeColor="text1"/>
          <w:sz w:val="22"/>
          <w:szCs w:val="22"/>
        </w:rPr>
        <w:t xml:space="preserve">oraz </w:t>
      </w:r>
      <w:r w:rsidR="009B70C7" w:rsidRPr="008B5DED">
        <w:rPr>
          <w:rFonts w:ascii="Arial Narrow" w:hAnsi="Arial Narrow"/>
          <w:bCs/>
          <w:color w:val="000000" w:themeColor="text1"/>
          <w:sz w:val="22"/>
          <w:szCs w:val="22"/>
        </w:rPr>
        <w:t>I.5.1.</w:t>
      </w:r>
      <w:r w:rsidR="00011CC5" w:rsidRPr="008B5DED">
        <w:rPr>
          <w:rFonts w:ascii="Arial Narrow" w:hAnsi="Arial Narrow"/>
          <w:bCs/>
          <w:color w:val="000000" w:themeColor="text1"/>
          <w:sz w:val="22"/>
          <w:szCs w:val="22"/>
        </w:rPr>
        <w:t xml:space="preserve"> niniejszego Regulaminu,  </w:t>
      </w:r>
    </w:p>
    <w:p w14:paraId="39886FFA" w14:textId="54E75DCE" w:rsidR="00BF2534" w:rsidRPr="008B5DED" w:rsidRDefault="00BF2534" w:rsidP="00011CC5">
      <w:pPr>
        <w:pStyle w:val="Tekstpodstawowywcity"/>
        <w:spacing w:before="120" w:line="259" w:lineRule="auto"/>
        <w:ind w:left="363"/>
        <w:jc w:val="both"/>
        <w:rPr>
          <w:rFonts w:ascii="Arial Narrow" w:hAnsi="Arial Narrow"/>
          <w:bCs/>
          <w:color w:val="000000" w:themeColor="text1"/>
          <w:sz w:val="22"/>
          <w:szCs w:val="22"/>
        </w:rPr>
      </w:pPr>
      <w:r w:rsidRPr="008B5DED">
        <w:rPr>
          <w:rFonts w:ascii="Arial Narrow" w:hAnsi="Arial Narrow"/>
          <w:bCs/>
          <w:color w:val="000000" w:themeColor="text1"/>
          <w:sz w:val="22"/>
          <w:szCs w:val="22"/>
        </w:rPr>
        <w:t xml:space="preserve">przy czym wkład własny </w:t>
      </w:r>
      <w:r w:rsidR="007606A4" w:rsidRPr="008B5DED">
        <w:rPr>
          <w:rFonts w:ascii="Arial Narrow" w:hAnsi="Arial Narrow"/>
          <w:bCs/>
          <w:color w:val="000000" w:themeColor="text1"/>
          <w:sz w:val="22"/>
          <w:szCs w:val="22"/>
        </w:rPr>
        <w:t>Beneficjenta</w:t>
      </w:r>
      <w:r w:rsidRPr="008B5DED">
        <w:rPr>
          <w:rFonts w:ascii="Arial Narrow" w:hAnsi="Arial Narrow"/>
          <w:bCs/>
          <w:color w:val="000000" w:themeColor="text1"/>
          <w:sz w:val="22"/>
          <w:szCs w:val="22"/>
        </w:rPr>
        <w:t xml:space="preserve"> </w:t>
      </w:r>
      <w:r w:rsidR="007606A4" w:rsidRPr="008B5DED">
        <w:rPr>
          <w:rFonts w:ascii="Arial Narrow" w:hAnsi="Arial Narrow"/>
          <w:bCs/>
          <w:color w:val="000000" w:themeColor="text1"/>
          <w:sz w:val="22"/>
          <w:szCs w:val="22"/>
        </w:rPr>
        <w:t xml:space="preserve">(tj. minimum 5 lub 10% kosztów kwalifikowanych </w:t>
      </w:r>
      <w:r w:rsidRPr="008B5DED">
        <w:rPr>
          <w:rFonts w:ascii="Arial Narrow" w:hAnsi="Arial Narrow"/>
          <w:bCs/>
          <w:color w:val="000000" w:themeColor="text1"/>
          <w:sz w:val="22"/>
          <w:szCs w:val="22"/>
        </w:rPr>
        <w:t xml:space="preserve">zadania </w:t>
      </w:r>
      <w:r w:rsidR="007606A4" w:rsidRPr="008B5DED">
        <w:rPr>
          <w:rFonts w:ascii="Arial Narrow" w:hAnsi="Arial Narrow"/>
          <w:bCs/>
          <w:color w:val="000000" w:themeColor="text1"/>
          <w:sz w:val="22"/>
          <w:szCs w:val="22"/>
        </w:rPr>
        <w:t xml:space="preserve">zgłoszonego w ramach niniejszego naboru </w:t>
      </w:r>
      <w:r w:rsidRPr="008B5DED">
        <w:rPr>
          <w:rFonts w:ascii="Arial Narrow" w:hAnsi="Arial Narrow"/>
          <w:bCs/>
          <w:color w:val="000000" w:themeColor="text1"/>
          <w:sz w:val="22"/>
          <w:szCs w:val="22"/>
        </w:rPr>
        <w:t>nie może pochodzić z innych środków dotacyjnych</w:t>
      </w:r>
      <w:r w:rsidR="00F61112" w:rsidRPr="008B5DED">
        <w:rPr>
          <w:rFonts w:ascii="Arial Narrow" w:hAnsi="Arial Narrow"/>
          <w:bCs/>
          <w:color w:val="000000" w:themeColor="text1"/>
          <w:sz w:val="22"/>
          <w:szCs w:val="22"/>
        </w:rPr>
        <w:t xml:space="preserve"> z WFOŚiGW w Zielonej Górze</w:t>
      </w:r>
      <w:r w:rsidRPr="008B5DED">
        <w:rPr>
          <w:rFonts w:ascii="Arial Narrow" w:hAnsi="Arial Narrow"/>
          <w:bCs/>
          <w:color w:val="000000" w:themeColor="text1"/>
          <w:sz w:val="22"/>
          <w:szCs w:val="22"/>
        </w:rPr>
        <w:t xml:space="preserve">. </w:t>
      </w:r>
    </w:p>
    <w:p w14:paraId="423C9948" w14:textId="2944313F" w:rsidR="001F6E64" w:rsidRPr="008B5DED" w:rsidRDefault="009B70C7" w:rsidP="00E974CC">
      <w:pPr>
        <w:pStyle w:val="Tekstpodstawowywcity"/>
        <w:numPr>
          <w:ilvl w:val="0"/>
          <w:numId w:val="17"/>
        </w:numPr>
        <w:spacing w:before="120" w:line="259" w:lineRule="auto"/>
        <w:ind w:hanging="283"/>
        <w:jc w:val="both"/>
        <w:rPr>
          <w:rFonts w:ascii="Arial Narrow" w:hAnsi="Arial Narrow"/>
          <w:bCs/>
          <w:color w:val="000000" w:themeColor="text1"/>
          <w:sz w:val="22"/>
          <w:szCs w:val="22"/>
        </w:rPr>
      </w:pPr>
      <w:r w:rsidRPr="008B5DED">
        <w:rPr>
          <w:rFonts w:ascii="Arial Narrow" w:hAnsi="Arial Narrow"/>
          <w:bCs/>
          <w:color w:val="000000" w:themeColor="text1"/>
          <w:sz w:val="22"/>
          <w:szCs w:val="22"/>
        </w:rPr>
        <w:t>M</w:t>
      </w:r>
      <w:r w:rsidR="001F6E64" w:rsidRPr="008B5DED">
        <w:rPr>
          <w:rFonts w:ascii="Arial Narrow" w:hAnsi="Arial Narrow"/>
          <w:bCs/>
          <w:color w:val="000000" w:themeColor="text1"/>
          <w:sz w:val="22"/>
          <w:szCs w:val="22"/>
        </w:rPr>
        <w:t>aksymalna kwota dofinansowania, jaka może być udzielona jednemu Beneficjentowi</w:t>
      </w:r>
      <w:r w:rsidR="00011CC5" w:rsidRPr="008B5DED">
        <w:rPr>
          <w:rFonts w:ascii="Arial Narrow" w:hAnsi="Arial Narrow"/>
          <w:bCs/>
          <w:color w:val="000000" w:themeColor="text1"/>
          <w:sz w:val="22"/>
          <w:szCs w:val="22"/>
        </w:rPr>
        <w:t xml:space="preserve"> na zadani</w:t>
      </w:r>
      <w:r w:rsidR="008B5DED">
        <w:rPr>
          <w:rFonts w:ascii="Arial Narrow" w:hAnsi="Arial Narrow"/>
          <w:bCs/>
          <w:color w:val="000000" w:themeColor="text1"/>
          <w:sz w:val="22"/>
          <w:szCs w:val="22"/>
        </w:rPr>
        <w:t>e</w:t>
      </w:r>
      <w:r w:rsidR="00011CC5" w:rsidRPr="008B5DED">
        <w:rPr>
          <w:rFonts w:ascii="Arial Narrow" w:hAnsi="Arial Narrow"/>
          <w:bCs/>
          <w:color w:val="000000" w:themeColor="text1"/>
          <w:sz w:val="22"/>
          <w:szCs w:val="22"/>
        </w:rPr>
        <w:t xml:space="preserve"> zgłoszone w ramach </w:t>
      </w:r>
      <w:r w:rsidR="008B5DED">
        <w:rPr>
          <w:rFonts w:ascii="Arial Narrow" w:hAnsi="Arial Narrow"/>
          <w:bCs/>
          <w:color w:val="000000" w:themeColor="text1"/>
          <w:sz w:val="22"/>
          <w:szCs w:val="22"/>
        </w:rPr>
        <w:t xml:space="preserve">jednego </w:t>
      </w:r>
      <w:r w:rsidR="00011CC5" w:rsidRPr="008B5DED">
        <w:rPr>
          <w:rFonts w:ascii="Arial Narrow" w:hAnsi="Arial Narrow"/>
          <w:bCs/>
          <w:color w:val="000000" w:themeColor="text1"/>
          <w:sz w:val="22"/>
          <w:szCs w:val="22"/>
        </w:rPr>
        <w:t>etap</w:t>
      </w:r>
      <w:r w:rsidR="008B5DED">
        <w:rPr>
          <w:rFonts w:ascii="Arial Narrow" w:hAnsi="Arial Narrow"/>
          <w:bCs/>
          <w:color w:val="000000" w:themeColor="text1"/>
          <w:sz w:val="22"/>
          <w:szCs w:val="22"/>
        </w:rPr>
        <w:t>u</w:t>
      </w:r>
      <w:r w:rsidR="00011CC5" w:rsidRPr="008B5DED">
        <w:rPr>
          <w:rFonts w:ascii="Arial Narrow" w:hAnsi="Arial Narrow"/>
          <w:bCs/>
          <w:color w:val="000000" w:themeColor="text1"/>
          <w:sz w:val="22"/>
          <w:szCs w:val="22"/>
        </w:rPr>
        <w:t xml:space="preserve"> naboru</w:t>
      </w:r>
      <w:r w:rsidR="00011CC5" w:rsidRPr="008B5DED">
        <w:rPr>
          <w:rFonts w:ascii="Arial Narrow" w:hAnsi="Arial Narrow"/>
          <w:b/>
          <w:color w:val="000000" w:themeColor="text1"/>
          <w:sz w:val="22"/>
          <w:szCs w:val="22"/>
        </w:rPr>
        <w:t xml:space="preserve"> </w:t>
      </w:r>
      <w:r w:rsidR="00011CC5" w:rsidRPr="008B5DED">
        <w:rPr>
          <w:rFonts w:ascii="Arial Narrow" w:hAnsi="Arial Narrow"/>
          <w:bCs/>
          <w:color w:val="000000" w:themeColor="text1"/>
          <w:sz w:val="22"/>
          <w:szCs w:val="22"/>
        </w:rPr>
        <w:t xml:space="preserve"> </w:t>
      </w:r>
      <w:r w:rsidR="001F6E64" w:rsidRPr="008B5DED">
        <w:rPr>
          <w:rFonts w:ascii="Arial Narrow" w:hAnsi="Arial Narrow"/>
          <w:bCs/>
          <w:color w:val="000000" w:themeColor="text1"/>
          <w:sz w:val="22"/>
          <w:szCs w:val="22"/>
        </w:rPr>
        <w:t>wynosi 150 000 zł.</w:t>
      </w:r>
    </w:p>
    <w:p w14:paraId="29D13E04" w14:textId="77777777" w:rsidR="00904292" w:rsidRDefault="009B70C7" w:rsidP="00D420A7">
      <w:pPr>
        <w:pStyle w:val="Tekstpodstawowywcity"/>
        <w:numPr>
          <w:ilvl w:val="0"/>
          <w:numId w:val="17"/>
        </w:numPr>
        <w:spacing w:before="120" w:line="259" w:lineRule="auto"/>
        <w:ind w:left="360" w:hanging="357"/>
        <w:jc w:val="both"/>
        <w:rPr>
          <w:rFonts w:ascii="Arial Narrow" w:hAnsi="Arial Narrow"/>
          <w:bCs/>
          <w:sz w:val="22"/>
          <w:szCs w:val="22"/>
        </w:rPr>
      </w:pPr>
      <w:r w:rsidRPr="00011CC5">
        <w:rPr>
          <w:rFonts w:ascii="Arial Narrow" w:hAnsi="Arial Narrow"/>
          <w:bCs/>
          <w:sz w:val="22"/>
          <w:szCs w:val="22"/>
        </w:rPr>
        <w:t xml:space="preserve">Wskaźnikiem osiągnięcia efektu ekologicznego jest liczba osób objętych edukacją ekologiczną. </w:t>
      </w:r>
      <w:r w:rsidR="001F6E64" w:rsidRPr="00011CC5">
        <w:rPr>
          <w:rFonts w:ascii="Arial Narrow" w:hAnsi="Arial Narrow"/>
          <w:bCs/>
          <w:sz w:val="22"/>
          <w:szCs w:val="22"/>
        </w:rPr>
        <w:t xml:space="preserve">Minimalny wskaźnik osiągnięcia celu dla jednego </w:t>
      </w:r>
      <w:r w:rsidRPr="00011CC5">
        <w:rPr>
          <w:rFonts w:ascii="Arial Narrow" w:hAnsi="Arial Narrow"/>
          <w:bCs/>
          <w:sz w:val="22"/>
          <w:szCs w:val="22"/>
        </w:rPr>
        <w:t>zadania</w:t>
      </w:r>
      <w:r w:rsidR="001F6E64" w:rsidRPr="00011CC5">
        <w:rPr>
          <w:rFonts w:ascii="Arial Narrow" w:hAnsi="Arial Narrow"/>
          <w:bCs/>
          <w:sz w:val="22"/>
          <w:szCs w:val="22"/>
        </w:rPr>
        <w:t xml:space="preserve"> wynosi 5 000 osób, w tym minimum 500 osób to działania bezpośredniej edukacji.</w:t>
      </w:r>
      <w:r w:rsidRPr="00011CC5">
        <w:rPr>
          <w:rFonts w:ascii="Arial Narrow" w:hAnsi="Arial Narrow"/>
          <w:bCs/>
          <w:sz w:val="22"/>
          <w:szCs w:val="22"/>
        </w:rPr>
        <w:t xml:space="preserve"> </w:t>
      </w:r>
    </w:p>
    <w:p w14:paraId="5B44F7A4" w14:textId="77777777" w:rsidR="00904292" w:rsidRPr="00904292" w:rsidRDefault="00904292" w:rsidP="00D420A7">
      <w:pPr>
        <w:pStyle w:val="Tekstpodstawowywcity"/>
        <w:numPr>
          <w:ilvl w:val="1"/>
          <w:numId w:val="17"/>
        </w:numPr>
        <w:spacing w:before="120" w:line="259" w:lineRule="auto"/>
        <w:ind w:hanging="357"/>
        <w:jc w:val="both"/>
        <w:rPr>
          <w:rFonts w:ascii="Arial Narrow" w:hAnsi="Arial Narrow"/>
          <w:bCs/>
          <w:sz w:val="22"/>
          <w:szCs w:val="22"/>
        </w:rPr>
      </w:pPr>
      <w:r w:rsidRPr="00904292">
        <w:rPr>
          <w:rFonts w:ascii="Arial Narrow" w:hAnsi="Arial Narrow"/>
          <w:bCs/>
          <w:sz w:val="22"/>
          <w:szCs w:val="22"/>
        </w:rPr>
        <w:t xml:space="preserve">Działania bezpośredniej edukacji to wszystkie działania przekazujące odbiorcy bezpośrednio treści edukacyjne, angażujących odbiorcę, mające wpływ na trwały wzrost świadomości ekologicznej, wyzwalające długofalową aktywność odbiorcy w określonym obszarze tematycznym, realizowane </w:t>
      </w:r>
      <w:r w:rsidR="00481EAC">
        <w:rPr>
          <w:rFonts w:ascii="Arial Narrow" w:hAnsi="Arial Narrow"/>
          <w:bCs/>
          <w:sz w:val="22"/>
          <w:szCs w:val="22"/>
        </w:rPr>
        <w:t xml:space="preserve">jednostkowo lub łącznie </w:t>
      </w:r>
      <w:r w:rsidRPr="00904292">
        <w:rPr>
          <w:rFonts w:ascii="Arial Narrow" w:hAnsi="Arial Narrow"/>
          <w:bCs/>
          <w:sz w:val="22"/>
          <w:szCs w:val="22"/>
        </w:rPr>
        <w:t>z wykorzystaniem różnorodnych form i</w:t>
      </w:r>
      <w:r>
        <w:rPr>
          <w:rFonts w:ascii="Arial Narrow" w:hAnsi="Arial Narrow"/>
          <w:bCs/>
          <w:sz w:val="22"/>
          <w:szCs w:val="22"/>
        </w:rPr>
        <w:t> </w:t>
      </w:r>
      <w:r w:rsidRPr="00904292">
        <w:rPr>
          <w:rFonts w:ascii="Arial Narrow" w:hAnsi="Arial Narrow"/>
          <w:bCs/>
          <w:sz w:val="22"/>
          <w:szCs w:val="22"/>
        </w:rPr>
        <w:t xml:space="preserve">narzędzi edukacyjnych tradycyjnych oraz/lub innowacyjnych (np. warsztaty, </w:t>
      </w:r>
      <w:r w:rsidR="00481EAC">
        <w:rPr>
          <w:rFonts w:ascii="Arial Narrow" w:hAnsi="Arial Narrow"/>
          <w:bCs/>
          <w:sz w:val="22"/>
          <w:szCs w:val="22"/>
        </w:rPr>
        <w:t>konferencje</w:t>
      </w:r>
      <w:r w:rsidRPr="00904292">
        <w:rPr>
          <w:rFonts w:ascii="Arial Narrow" w:hAnsi="Arial Narrow"/>
          <w:bCs/>
          <w:sz w:val="22"/>
          <w:szCs w:val="22"/>
        </w:rPr>
        <w:t xml:space="preserve">, </w:t>
      </w:r>
      <w:r w:rsidR="00481EAC">
        <w:rPr>
          <w:rFonts w:ascii="Arial Narrow" w:hAnsi="Arial Narrow"/>
          <w:bCs/>
          <w:sz w:val="22"/>
          <w:szCs w:val="22"/>
        </w:rPr>
        <w:t xml:space="preserve">happeningi, konkursy, spotkania z mieszkańcami, </w:t>
      </w:r>
      <w:r w:rsidRPr="00904292">
        <w:rPr>
          <w:rFonts w:ascii="Arial Narrow" w:hAnsi="Arial Narrow"/>
          <w:bCs/>
          <w:sz w:val="22"/>
          <w:szCs w:val="22"/>
        </w:rPr>
        <w:t xml:space="preserve">szkolenia, e-learning, </w:t>
      </w:r>
      <w:r w:rsidR="00481EAC">
        <w:rPr>
          <w:rFonts w:ascii="Arial Narrow" w:hAnsi="Arial Narrow"/>
          <w:bCs/>
          <w:sz w:val="22"/>
          <w:szCs w:val="22"/>
        </w:rPr>
        <w:t>publikacje</w:t>
      </w:r>
      <w:r w:rsidRPr="00904292">
        <w:rPr>
          <w:rFonts w:ascii="Arial Narrow" w:hAnsi="Arial Narrow"/>
          <w:bCs/>
          <w:sz w:val="22"/>
          <w:szCs w:val="22"/>
        </w:rPr>
        <w:t xml:space="preserve">, audycje, </w:t>
      </w:r>
      <w:r w:rsidR="00481EAC">
        <w:rPr>
          <w:rFonts w:ascii="Arial Narrow" w:hAnsi="Arial Narrow"/>
          <w:bCs/>
          <w:sz w:val="22"/>
          <w:szCs w:val="22"/>
        </w:rPr>
        <w:t>wydawnictwa</w:t>
      </w:r>
      <w:r w:rsidRPr="00904292">
        <w:rPr>
          <w:rFonts w:ascii="Arial Narrow" w:hAnsi="Arial Narrow"/>
          <w:bCs/>
          <w:sz w:val="22"/>
          <w:szCs w:val="22"/>
        </w:rPr>
        <w:t xml:space="preserve">, program </w:t>
      </w:r>
      <w:r w:rsidR="00481EAC">
        <w:rPr>
          <w:rFonts w:ascii="Arial Narrow" w:hAnsi="Arial Narrow"/>
          <w:bCs/>
          <w:sz w:val="22"/>
          <w:szCs w:val="22"/>
        </w:rPr>
        <w:t xml:space="preserve">edukacyjny, akcja ekologiczna, modernizacja, pomoce dydaktyczne, wyposażenie ośrodka edukacji ekologicznej niezbędne do realizacji konkretnego programu ekologicznego </w:t>
      </w:r>
      <w:r w:rsidRPr="00904292">
        <w:rPr>
          <w:rFonts w:ascii="Arial Narrow" w:hAnsi="Arial Narrow"/>
          <w:bCs/>
          <w:sz w:val="22"/>
          <w:szCs w:val="22"/>
        </w:rPr>
        <w:t>).</w:t>
      </w:r>
    </w:p>
    <w:p w14:paraId="7FDD46C2" w14:textId="77777777" w:rsidR="00904292" w:rsidRPr="00904292" w:rsidRDefault="00904292" w:rsidP="00D420A7">
      <w:pPr>
        <w:pStyle w:val="Tekstpodstawowywcity"/>
        <w:numPr>
          <w:ilvl w:val="1"/>
          <w:numId w:val="17"/>
        </w:numPr>
        <w:spacing w:before="120" w:line="259" w:lineRule="auto"/>
        <w:ind w:hanging="357"/>
        <w:jc w:val="both"/>
        <w:rPr>
          <w:rFonts w:ascii="Arial Narrow" w:hAnsi="Arial Narrow"/>
          <w:bCs/>
          <w:sz w:val="22"/>
          <w:szCs w:val="22"/>
        </w:rPr>
      </w:pPr>
      <w:r w:rsidRPr="00904292">
        <w:rPr>
          <w:rFonts w:ascii="Arial Narrow" w:hAnsi="Arial Narrow"/>
          <w:bCs/>
          <w:sz w:val="22"/>
          <w:szCs w:val="22"/>
        </w:rPr>
        <w:t xml:space="preserve">Działania pośredniej edukacji to działania mające na celu poszerzenie świadomości, wiedzy i wykreowanie pożądanych postaw i </w:t>
      </w:r>
      <w:proofErr w:type="spellStart"/>
      <w:r w:rsidRPr="00904292">
        <w:rPr>
          <w:rFonts w:ascii="Arial Narrow" w:hAnsi="Arial Narrow"/>
          <w:bCs/>
          <w:sz w:val="22"/>
          <w:szCs w:val="22"/>
        </w:rPr>
        <w:t>zachowań</w:t>
      </w:r>
      <w:proofErr w:type="spellEnd"/>
      <w:r w:rsidRPr="00904292">
        <w:rPr>
          <w:rFonts w:ascii="Arial Narrow" w:hAnsi="Arial Narrow"/>
          <w:bCs/>
          <w:sz w:val="22"/>
          <w:szCs w:val="22"/>
        </w:rPr>
        <w:t xml:space="preserve"> u relatywnie największej liczby odbiorców, wykorzystujące głównie media tradycyjne i elektroniczne </w:t>
      </w:r>
      <w:r>
        <w:rPr>
          <w:rFonts w:ascii="Arial Narrow" w:hAnsi="Arial Narrow"/>
          <w:bCs/>
          <w:sz w:val="22"/>
          <w:szCs w:val="22"/>
        </w:rPr>
        <w:t>(</w:t>
      </w:r>
      <w:r w:rsidRPr="00904292">
        <w:rPr>
          <w:rFonts w:ascii="Arial Narrow" w:hAnsi="Arial Narrow"/>
          <w:bCs/>
          <w:sz w:val="22"/>
          <w:szCs w:val="22"/>
        </w:rPr>
        <w:t xml:space="preserve">informowanie o bezpośrednich działaniach edukacyjnych </w:t>
      </w:r>
      <w:r>
        <w:rPr>
          <w:rFonts w:ascii="Arial Narrow" w:hAnsi="Arial Narrow"/>
          <w:bCs/>
          <w:sz w:val="22"/>
          <w:szCs w:val="22"/>
        </w:rPr>
        <w:t>z jednoczesnym przekazem wiedzy)</w:t>
      </w:r>
      <w:r w:rsidRPr="00904292">
        <w:rPr>
          <w:rFonts w:ascii="Arial Narrow" w:hAnsi="Arial Narrow"/>
          <w:bCs/>
          <w:sz w:val="22"/>
          <w:szCs w:val="22"/>
        </w:rPr>
        <w:t xml:space="preserve"> w szczególności działania w Internecie i mediach tradycyjnych (np. </w:t>
      </w:r>
      <w:r>
        <w:rPr>
          <w:rFonts w:ascii="Arial Narrow" w:hAnsi="Arial Narrow"/>
          <w:bCs/>
          <w:sz w:val="22"/>
          <w:szCs w:val="22"/>
        </w:rPr>
        <w:t xml:space="preserve">poprzez </w:t>
      </w:r>
      <w:r w:rsidRPr="00904292">
        <w:rPr>
          <w:rFonts w:ascii="Arial Narrow" w:hAnsi="Arial Narrow"/>
          <w:bCs/>
          <w:sz w:val="22"/>
          <w:szCs w:val="22"/>
        </w:rPr>
        <w:t xml:space="preserve">reklamy, banery, plakaty, spoty, </w:t>
      </w:r>
      <w:r>
        <w:rPr>
          <w:rFonts w:ascii="Arial Narrow" w:hAnsi="Arial Narrow"/>
          <w:bCs/>
          <w:sz w:val="22"/>
          <w:szCs w:val="22"/>
        </w:rPr>
        <w:t xml:space="preserve">media </w:t>
      </w:r>
      <w:r w:rsidR="00DC5188">
        <w:rPr>
          <w:rFonts w:ascii="Arial Narrow" w:hAnsi="Arial Narrow"/>
          <w:bCs/>
          <w:sz w:val="22"/>
          <w:szCs w:val="22"/>
        </w:rPr>
        <w:t>społecznościowe</w:t>
      </w:r>
      <w:r w:rsidRPr="00904292">
        <w:rPr>
          <w:rFonts w:ascii="Arial Narrow" w:hAnsi="Arial Narrow"/>
          <w:bCs/>
          <w:sz w:val="22"/>
          <w:szCs w:val="22"/>
        </w:rPr>
        <w:t xml:space="preserve">, </w:t>
      </w:r>
      <w:r>
        <w:rPr>
          <w:rFonts w:ascii="Arial Narrow" w:hAnsi="Arial Narrow"/>
          <w:bCs/>
          <w:sz w:val="22"/>
          <w:szCs w:val="22"/>
        </w:rPr>
        <w:t xml:space="preserve">na </w:t>
      </w:r>
      <w:r w:rsidRPr="00904292">
        <w:rPr>
          <w:rFonts w:ascii="Arial Narrow" w:hAnsi="Arial Narrow"/>
          <w:bCs/>
          <w:sz w:val="22"/>
          <w:szCs w:val="22"/>
        </w:rPr>
        <w:t>stron</w:t>
      </w:r>
      <w:r>
        <w:rPr>
          <w:rFonts w:ascii="Arial Narrow" w:hAnsi="Arial Narrow"/>
          <w:bCs/>
          <w:sz w:val="22"/>
          <w:szCs w:val="22"/>
        </w:rPr>
        <w:t>ie</w:t>
      </w:r>
      <w:r w:rsidRPr="00904292">
        <w:rPr>
          <w:rFonts w:ascii="Arial Narrow" w:hAnsi="Arial Narrow"/>
          <w:bCs/>
          <w:sz w:val="22"/>
          <w:szCs w:val="22"/>
        </w:rPr>
        <w:t xml:space="preserve"> www).</w:t>
      </w:r>
    </w:p>
    <w:p w14:paraId="66F08E2A" w14:textId="77777777" w:rsidR="00DE450D" w:rsidRDefault="00DE450D" w:rsidP="00CD29BD">
      <w:pPr>
        <w:pStyle w:val="Akapitzlist"/>
        <w:numPr>
          <w:ilvl w:val="0"/>
          <w:numId w:val="17"/>
        </w:numPr>
        <w:tabs>
          <w:tab w:val="left" w:pos="426"/>
        </w:tabs>
        <w:suppressAutoHyphens/>
        <w:spacing w:before="120" w:after="120"/>
        <w:ind w:left="357" w:hanging="357"/>
        <w:contextualSpacing w:val="0"/>
        <w:jc w:val="both"/>
        <w:rPr>
          <w:rFonts w:ascii="Arial Narrow" w:hAnsi="Arial Narrow" w:cs="Arial Narrow"/>
          <w:bCs/>
        </w:rPr>
      </w:pPr>
      <w:r w:rsidRPr="00DE450D">
        <w:rPr>
          <w:rFonts w:ascii="Arial Narrow" w:hAnsi="Arial Narrow" w:cs="Arial Narrow"/>
          <w:bCs/>
        </w:rPr>
        <w:t xml:space="preserve">Przykładowe </w:t>
      </w:r>
      <w:r w:rsidR="007D5FF1">
        <w:rPr>
          <w:rFonts w:ascii="Arial Narrow" w:hAnsi="Arial Narrow" w:cs="Arial Narrow"/>
          <w:bCs/>
        </w:rPr>
        <w:t>Z</w:t>
      </w:r>
      <w:r w:rsidRPr="00DE450D">
        <w:rPr>
          <w:rFonts w:ascii="Arial Narrow" w:hAnsi="Arial Narrow" w:cs="Arial Narrow"/>
          <w:bCs/>
        </w:rPr>
        <w:t xml:space="preserve">akresy </w:t>
      </w:r>
      <w:r w:rsidR="007D5FF1">
        <w:rPr>
          <w:rFonts w:ascii="Arial Narrow" w:hAnsi="Arial Narrow" w:cs="Arial Narrow"/>
          <w:bCs/>
        </w:rPr>
        <w:t>D</w:t>
      </w:r>
      <w:r w:rsidRPr="00DE450D">
        <w:rPr>
          <w:rFonts w:ascii="Arial Narrow" w:hAnsi="Arial Narrow" w:cs="Arial Narrow"/>
          <w:bCs/>
        </w:rPr>
        <w:t xml:space="preserve">ziałań w poszczególnych częściach Programu określone zostały w </w:t>
      </w:r>
      <w:r w:rsidR="007D5FF1">
        <w:rPr>
          <w:rFonts w:ascii="Arial Narrow" w:hAnsi="Arial Narrow" w:cs="Arial Narrow"/>
          <w:bCs/>
        </w:rPr>
        <w:t xml:space="preserve">załączniku </w:t>
      </w:r>
      <w:r w:rsidRPr="00DE450D">
        <w:rPr>
          <w:rFonts w:ascii="Arial Narrow" w:hAnsi="Arial Narrow" w:cs="Arial Narrow"/>
          <w:bCs/>
        </w:rPr>
        <w:t>do niniejszego Regulaminu naboru wniosków o dofinansowanie w ramach Programu priorytetowego Program Regionalnego Wsparcia Edukacji Ekologicznej (zwanego dalej Regulaminem).</w:t>
      </w:r>
    </w:p>
    <w:p w14:paraId="358ACDAE" w14:textId="01F65062" w:rsidR="00481EAC" w:rsidRPr="00481EAC" w:rsidRDefault="00481EAC" w:rsidP="00481EAC">
      <w:pPr>
        <w:pStyle w:val="Akapitzlist"/>
        <w:numPr>
          <w:ilvl w:val="0"/>
          <w:numId w:val="17"/>
        </w:numPr>
        <w:tabs>
          <w:tab w:val="left" w:pos="426"/>
        </w:tabs>
        <w:suppressAutoHyphens/>
        <w:spacing w:before="120" w:after="120"/>
        <w:ind w:left="357" w:hanging="357"/>
        <w:contextualSpacing w:val="0"/>
        <w:jc w:val="both"/>
        <w:rPr>
          <w:rFonts w:ascii="Arial Narrow" w:hAnsi="Arial Narrow" w:cs="Arial Narrow"/>
          <w:bCs/>
        </w:rPr>
      </w:pPr>
      <w:r w:rsidRPr="00011CC5">
        <w:rPr>
          <w:rFonts w:ascii="Arial Narrow" w:hAnsi="Arial Narrow" w:cs="Arial Narrow"/>
          <w:lang w:eastAsia="ar-SA"/>
        </w:rPr>
        <w:t xml:space="preserve">W sytuacji prowadzenia działalności gospodarczej przez Beneficjenta, dofinansowanie zostanie udzielone zgodnie z regulacjami dotyczącymi pomocy publicznej / pomocy de </w:t>
      </w:r>
      <w:proofErr w:type="spellStart"/>
      <w:r w:rsidRPr="00011CC5">
        <w:rPr>
          <w:rFonts w:ascii="Arial Narrow" w:hAnsi="Arial Narrow" w:cs="Arial Narrow"/>
          <w:lang w:eastAsia="ar-SA"/>
        </w:rPr>
        <w:t>minimis</w:t>
      </w:r>
      <w:proofErr w:type="spellEnd"/>
      <w:r w:rsidRPr="00011CC5">
        <w:rPr>
          <w:rFonts w:ascii="Arial Narrow" w:hAnsi="Arial Narrow" w:cs="Arial Narrow"/>
          <w:lang w:eastAsia="ar-SA"/>
        </w:rPr>
        <w:t>.</w:t>
      </w:r>
    </w:p>
    <w:p w14:paraId="29015FAF" w14:textId="77777777" w:rsidR="00331E0B" w:rsidRPr="00011CC5" w:rsidRDefault="00331E0B" w:rsidP="00CD29BD">
      <w:pPr>
        <w:pStyle w:val="Akapitzlist"/>
        <w:numPr>
          <w:ilvl w:val="0"/>
          <w:numId w:val="17"/>
        </w:numPr>
        <w:tabs>
          <w:tab w:val="left" w:pos="426"/>
        </w:tabs>
        <w:suppressAutoHyphens/>
        <w:spacing w:before="120" w:after="120"/>
        <w:ind w:left="357" w:hanging="357"/>
        <w:contextualSpacing w:val="0"/>
        <w:jc w:val="both"/>
        <w:rPr>
          <w:rFonts w:ascii="Arial Narrow" w:hAnsi="Arial Narrow" w:cs="Arial Narrow"/>
          <w:bCs/>
        </w:rPr>
      </w:pPr>
      <w:bookmarkStart w:id="4" w:name="_Hlk118448012"/>
      <w:r w:rsidRPr="00011CC5">
        <w:rPr>
          <w:rFonts w:ascii="Arial Narrow" w:hAnsi="Arial Narrow"/>
          <w:bCs/>
        </w:rPr>
        <w:t xml:space="preserve">Zadanie </w:t>
      </w:r>
      <w:r w:rsidR="00620B4C" w:rsidRPr="00011CC5">
        <w:rPr>
          <w:rFonts w:ascii="Arial Narrow" w:hAnsi="Arial Narrow"/>
          <w:bCs/>
        </w:rPr>
        <w:t>zgłaszane do dofinansowania w ramach</w:t>
      </w:r>
      <w:r w:rsidR="009B70C7" w:rsidRPr="00011CC5">
        <w:rPr>
          <w:rFonts w:ascii="Arial Narrow" w:hAnsi="Arial Narrow"/>
          <w:bCs/>
        </w:rPr>
        <w:t xml:space="preserve"> naboru</w:t>
      </w:r>
      <w:r w:rsidR="00620B4C" w:rsidRPr="00011CC5">
        <w:rPr>
          <w:rFonts w:ascii="Arial Narrow" w:hAnsi="Arial Narrow"/>
          <w:bCs/>
        </w:rPr>
        <w:t xml:space="preserve"> </w:t>
      </w:r>
      <w:r w:rsidRPr="00011CC5">
        <w:rPr>
          <w:rFonts w:ascii="Arial Narrow" w:hAnsi="Arial Narrow"/>
          <w:bCs/>
        </w:rPr>
        <w:t xml:space="preserve">jest dziełem autorskim </w:t>
      </w:r>
      <w:r w:rsidR="00015186" w:rsidRPr="00011CC5">
        <w:rPr>
          <w:rFonts w:ascii="Arial Narrow" w:hAnsi="Arial Narrow"/>
          <w:bCs/>
        </w:rPr>
        <w:t>Wnioskodawcy</w:t>
      </w:r>
      <w:r w:rsidRPr="00011CC5">
        <w:rPr>
          <w:rFonts w:ascii="Arial Narrow" w:hAnsi="Arial Narrow"/>
          <w:bCs/>
        </w:rPr>
        <w:t xml:space="preserve">, obejmującym działania (jedno lub kilka) wymienione </w:t>
      </w:r>
      <w:r w:rsidR="00015186" w:rsidRPr="00011CC5">
        <w:rPr>
          <w:rFonts w:ascii="Arial Narrow" w:hAnsi="Arial Narrow"/>
          <w:bCs/>
        </w:rPr>
        <w:t>w pkt. II.</w:t>
      </w:r>
      <w:r w:rsidR="00904292">
        <w:rPr>
          <w:rFonts w:ascii="Arial Narrow" w:hAnsi="Arial Narrow"/>
          <w:bCs/>
        </w:rPr>
        <w:t>4</w:t>
      </w:r>
      <w:r w:rsidR="00015186" w:rsidRPr="00011CC5">
        <w:rPr>
          <w:rFonts w:ascii="Arial Narrow" w:hAnsi="Arial Narrow"/>
          <w:bCs/>
        </w:rPr>
        <w:t xml:space="preserve">. niniejszego </w:t>
      </w:r>
      <w:r w:rsidR="00DC5188">
        <w:rPr>
          <w:rFonts w:ascii="Arial Narrow" w:hAnsi="Arial Narrow"/>
          <w:bCs/>
        </w:rPr>
        <w:t>Regulaminu</w:t>
      </w:r>
      <w:bookmarkEnd w:id="4"/>
      <w:r w:rsidR="00015186" w:rsidRPr="00011CC5">
        <w:rPr>
          <w:rFonts w:ascii="Arial Narrow" w:hAnsi="Arial Narrow"/>
          <w:bCs/>
        </w:rPr>
        <w:t>.</w:t>
      </w:r>
      <w:r w:rsidRPr="00011CC5">
        <w:rPr>
          <w:rFonts w:ascii="Arial Narrow" w:hAnsi="Arial Narrow"/>
          <w:bCs/>
        </w:rPr>
        <w:t>.</w:t>
      </w:r>
      <w:r w:rsidRPr="00011CC5">
        <w:rPr>
          <w:rFonts w:ascii="Arial Narrow" w:hAnsi="Arial Narrow" w:cs="Arial Narrow"/>
          <w:bCs/>
          <w:lang w:eastAsia="ar-SA"/>
        </w:rPr>
        <w:t xml:space="preserve"> Beneficjent</w:t>
      </w:r>
      <w:r w:rsidRPr="00011CC5">
        <w:rPr>
          <w:rFonts w:ascii="Arial Narrow" w:hAnsi="Arial Narrow" w:cs="Arial Narrow"/>
          <w:lang w:eastAsia="ar-SA"/>
        </w:rPr>
        <w:t xml:space="preserve"> ubiegający się o</w:t>
      </w:r>
      <w:r w:rsidR="003A3F5A" w:rsidRPr="00011CC5">
        <w:rPr>
          <w:rFonts w:ascii="Arial Narrow" w:hAnsi="Arial Narrow" w:cs="Arial Narrow"/>
          <w:lang w:eastAsia="ar-SA"/>
        </w:rPr>
        <w:t> </w:t>
      </w:r>
      <w:r w:rsidRPr="00011CC5">
        <w:rPr>
          <w:rFonts w:ascii="Arial Narrow" w:hAnsi="Arial Narrow" w:cs="Arial Narrow"/>
          <w:lang w:eastAsia="ar-SA"/>
        </w:rPr>
        <w:t xml:space="preserve">dofinansowanie w ramach </w:t>
      </w:r>
      <w:r w:rsidR="00015186" w:rsidRPr="00011CC5">
        <w:rPr>
          <w:rFonts w:ascii="Arial Narrow" w:hAnsi="Arial Narrow" w:cs="Arial Narrow"/>
          <w:lang w:eastAsia="ar-SA"/>
        </w:rPr>
        <w:t xml:space="preserve">niniejszego naboru </w:t>
      </w:r>
      <w:r w:rsidRPr="00011CC5">
        <w:rPr>
          <w:rFonts w:ascii="Arial Narrow" w:hAnsi="Arial Narrow" w:cs="Arial Narrow"/>
          <w:lang w:eastAsia="ar-SA"/>
        </w:rPr>
        <w:t xml:space="preserve">przejmuje pełną odpowiedzialność za merytoryczną i formalno-prawną realizację </w:t>
      </w:r>
      <w:r w:rsidR="00015186" w:rsidRPr="00011CC5">
        <w:rPr>
          <w:rFonts w:ascii="Arial Narrow" w:hAnsi="Arial Narrow" w:cs="Arial Narrow"/>
          <w:lang w:eastAsia="ar-SA"/>
        </w:rPr>
        <w:t>zgłoszonego zadania</w:t>
      </w:r>
      <w:r w:rsidR="003A3F5A" w:rsidRPr="00011CC5">
        <w:rPr>
          <w:rFonts w:ascii="Arial Narrow" w:hAnsi="Arial Narrow" w:cs="Arial Narrow"/>
          <w:lang w:eastAsia="ar-SA"/>
        </w:rPr>
        <w:t>.</w:t>
      </w:r>
    </w:p>
    <w:p w14:paraId="34C07D63" w14:textId="77777777" w:rsidR="00794404" w:rsidRPr="00011CC5" w:rsidRDefault="00794404" w:rsidP="00F85ADE">
      <w:pPr>
        <w:pStyle w:val="Tekstpodstawowywcity"/>
        <w:spacing w:before="120" w:line="259" w:lineRule="auto"/>
        <w:ind w:left="0"/>
        <w:contextualSpacing/>
        <w:jc w:val="both"/>
        <w:rPr>
          <w:rFonts w:ascii="Arial Narrow" w:hAnsi="Arial Narrow"/>
          <w:bCs/>
          <w:sz w:val="22"/>
          <w:szCs w:val="22"/>
        </w:rPr>
      </w:pPr>
    </w:p>
    <w:p w14:paraId="57971D60" w14:textId="77777777" w:rsidR="001F6E64" w:rsidRPr="00011CC5" w:rsidRDefault="00620B4C" w:rsidP="00392C67">
      <w:pPr>
        <w:pStyle w:val="Tekstpodstawowywcity"/>
        <w:spacing w:before="120" w:line="259" w:lineRule="auto"/>
        <w:ind w:left="0"/>
        <w:jc w:val="both"/>
        <w:rPr>
          <w:rFonts w:ascii="Arial Narrow" w:hAnsi="Arial Narrow"/>
          <w:b/>
          <w:sz w:val="22"/>
          <w:szCs w:val="22"/>
        </w:rPr>
      </w:pPr>
      <w:r w:rsidRPr="00011CC5">
        <w:rPr>
          <w:rFonts w:ascii="Arial Narrow" w:hAnsi="Arial Narrow"/>
          <w:b/>
          <w:sz w:val="22"/>
          <w:szCs w:val="22"/>
        </w:rPr>
        <w:t>II.</w:t>
      </w:r>
      <w:r w:rsidR="00DD482F" w:rsidRPr="00011CC5">
        <w:rPr>
          <w:rFonts w:ascii="Arial Narrow" w:hAnsi="Arial Narrow"/>
          <w:b/>
          <w:sz w:val="22"/>
          <w:szCs w:val="22"/>
        </w:rPr>
        <w:t xml:space="preserve"> NAB</w:t>
      </w:r>
      <w:r w:rsidRPr="00011CC5">
        <w:rPr>
          <w:rFonts w:ascii="Arial Narrow" w:hAnsi="Arial Narrow"/>
          <w:b/>
          <w:sz w:val="22"/>
          <w:szCs w:val="22"/>
        </w:rPr>
        <w:t>Ó</w:t>
      </w:r>
      <w:r w:rsidR="00DD482F" w:rsidRPr="00011CC5">
        <w:rPr>
          <w:rFonts w:ascii="Arial Narrow" w:hAnsi="Arial Narrow"/>
          <w:b/>
          <w:sz w:val="22"/>
          <w:szCs w:val="22"/>
        </w:rPr>
        <w:t>R</w:t>
      </w:r>
      <w:r w:rsidRPr="00011CC5">
        <w:rPr>
          <w:rFonts w:ascii="Arial Narrow" w:hAnsi="Arial Narrow"/>
          <w:b/>
          <w:sz w:val="22"/>
          <w:szCs w:val="22"/>
        </w:rPr>
        <w:t xml:space="preserve"> WNIOSKÓW</w:t>
      </w:r>
    </w:p>
    <w:p w14:paraId="5B4EC09E" w14:textId="77777777" w:rsidR="00015186" w:rsidRPr="00011CC5" w:rsidRDefault="00DD482F" w:rsidP="00392C67">
      <w:pPr>
        <w:pStyle w:val="Tekstpodstawowywcity"/>
        <w:numPr>
          <w:ilvl w:val="0"/>
          <w:numId w:val="18"/>
        </w:numPr>
        <w:spacing w:before="120" w:line="259" w:lineRule="auto"/>
        <w:jc w:val="both"/>
        <w:rPr>
          <w:rFonts w:ascii="Arial Narrow" w:hAnsi="Arial Narrow"/>
          <w:bCs/>
          <w:sz w:val="22"/>
          <w:szCs w:val="22"/>
        </w:rPr>
      </w:pPr>
      <w:r w:rsidRPr="00011CC5">
        <w:rPr>
          <w:rFonts w:ascii="Arial Narrow" w:hAnsi="Arial Narrow"/>
          <w:bCs/>
          <w:sz w:val="22"/>
          <w:szCs w:val="22"/>
        </w:rPr>
        <w:t xml:space="preserve">Nabór wniosków o dofinansowanie odbywa się w trybie </w:t>
      </w:r>
      <w:r w:rsidR="00511659" w:rsidRPr="00011CC5">
        <w:rPr>
          <w:rFonts w:ascii="Arial Narrow" w:hAnsi="Arial Narrow"/>
          <w:bCs/>
          <w:sz w:val="22"/>
          <w:szCs w:val="22"/>
        </w:rPr>
        <w:t>konkursowym</w:t>
      </w:r>
      <w:r w:rsidR="00015186" w:rsidRPr="00011CC5">
        <w:rPr>
          <w:rFonts w:ascii="Arial Narrow" w:hAnsi="Arial Narrow"/>
          <w:bCs/>
          <w:sz w:val="22"/>
          <w:szCs w:val="22"/>
        </w:rPr>
        <w:t>.</w:t>
      </w:r>
    </w:p>
    <w:p w14:paraId="774057F2" w14:textId="77777777" w:rsidR="00015186" w:rsidRPr="00011CC5" w:rsidRDefault="00015186" w:rsidP="00F85ADE">
      <w:pPr>
        <w:pStyle w:val="Tekstpodstawowywcity"/>
        <w:numPr>
          <w:ilvl w:val="0"/>
          <w:numId w:val="18"/>
        </w:numPr>
        <w:spacing w:before="120" w:line="259" w:lineRule="auto"/>
        <w:contextualSpacing/>
        <w:jc w:val="both"/>
        <w:rPr>
          <w:rFonts w:ascii="Arial Narrow" w:hAnsi="Arial Narrow"/>
          <w:bCs/>
          <w:sz w:val="22"/>
          <w:szCs w:val="22"/>
        </w:rPr>
      </w:pPr>
      <w:r w:rsidRPr="00011CC5">
        <w:rPr>
          <w:rFonts w:ascii="Arial Narrow" w:eastAsia="Calibri" w:hAnsi="Arial Narrow"/>
          <w:sz w:val="22"/>
          <w:szCs w:val="22"/>
          <w:lang w:eastAsia="en-US"/>
        </w:rPr>
        <w:t xml:space="preserve">Nabór realizowany </w:t>
      </w:r>
      <w:r w:rsidR="00A7449D" w:rsidRPr="00011CC5">
        <w:rPr>
          <w:rFonts w:ascii="Arial Narrow" w:eastAsia="Calibri" w:hAnsi="Arial Narrow"/>
          <w:sz w:val="22"/>
          <w:szCs w:val="22"/>
          <w:lang w:eastAsia="en-US"/>
        </w:rPr>
        <w:t>jest</w:t>
      </w:r>
      <w:r w:rsidRPr="00011CC5">
        <w:rPr>
          <w:rFonts w:ascii="Arial Narrow" w:eastAsia="Calibri" w:hAnsi="Arial Narrow"/>
          <w:sz w:val="22"/>
          <w:szCs w:val="22"/>
          <w:lang w:eastAsia="en-US"/>
        </w:rPr>
        <w:t xml:space="preserve"> w czterech etapach i terminach:</w:t>
      </w:r>
    </w:p>
    <w:p w14:paraId="7A7AC3FD" w14:textId="3FD1A0DB" w:rsidR="00015186" w:rsidRPr="00011CC5" w:rsidRDefault="00015186" w:rsidP="00392C67">
      <w:pPr>
        <w:numPr>
          <w:ilvl w:val="0"/>
          <w:numId w:val="20"/>
        </w:numPr>
        <w:spacing w:before="120" w:after="120" w:line="259" w:lineRule="auto"/>
        <w:ind w:left="714" w:hanging="357"/>
        <w:rPr>
          <w:rFonts w:ascii="Arial Narrow" w:eastAsia="Calibri" w:hAnsi="Arial Narrow"/>
          <w:sz w:val="22"/>
          <w:szCs w:val="22"/>
          <w:lang w:eastAsia="en-US"/>
        </w:rPr>
      </w:pPr>
      <w:r w:rsidRPr="00DC1D1A">
        <w:rPr>
          <w:rFonts w:ascii="Arial Narrow" w:eastAsia="Calibri" w:hAnsi="Arial Narrow"/>
          <w:b/>
          <w:bCs/>
          <w:color w:val="000000" w:themeColor="text1"/>
          <w:sz w:val="22"/>
          <w:szCs w:val="22"/>
          <w:lang w:eastAsia="en-US"/>
        </w:rPr>
        <w:t xml:space="preserve">I etap naboru: od 1.12.2022 r. </w:t>
      </w:r>
      <w:r w:rsidRPr="00E72C61">
        <w:rPr>
          <w:rFonts w:ascii="Arial Narrow" w:eastAsia="Calibri" w:hAnsi="Arial Narrow"/>
          <w:b/>
          <w:bCs/>
          <w:color w:val="000000" w:themeColor="text1"/>
          <w:sz w:val="22"/>
          <w:szCs w:val="22"/>
          <w:lang w:eastAsia="en-US"/>
        </w:rPr>
        <w:t xml:space="preserve">do  </w:t>
      </w:r>
      <w:r w:rsidR="00DC1D1A" w:rsidRPr="00E72C61">
        <w:rPr>
          <w:rFonts w:ascii="Arial Narrow" w:eastAsia="Calibri" w:hAnsi="Arial Narrow"/>
          <w:b/>
          <w:bCs/>
          <w:color w:val="000000" w:themeColor="text1"/>
          <w:sz w:val="22"/>
          <w:szCs w:val="22"/>
          <w:lang w:eastAsia="en-US"/>
        </w:rPr>
        <w:t>30.01</w:t>
      </w:r>
      <w:r w:rsidRPr="00E72C61">
        <w:rPr>
          <w:rFonts w:ascii="Arial Narrow" w:eastAsia="Calibri" w:hAnsi="Arial Narrow"/>
          <w:b/>
          <w:bCs/>
          <w:color w:val="000000" w:themeColor="text1"/>
          <w:sz w:val="22"/>
          <w:szCs w:val="22"/>
          <w:lang w:eastAsia="en-US"/>
        </w:rPr>
        <w:t>.202</w:t>
      </w:r>
      <w:r w:rsidR="00DC1D1A" w:rsidRPr="00E72C61">
        <w:rPr>
          <w:rFonts w:ascii="Arial Narrow" w:eastAsia="Calibri" w:hAnsi="Arial Narrow"/>
          <w:b/>
          <w:bCs/>
          <w:color w:val="000000" w:themeColor="text1"/>
          <w:sz w:val="22"/>
          <w:szCs w:val="22"/>
          <w:lang w:eastAsia="en-US"/>
        </w:rPr>
        <w:t>3</w:t>
      </w:r>
      <w:r w:rsidRPr="00E72C61">
        <w:rPr>
          <w:rFonts w:ascii="Arial Narrow" w:eastAsia="Calibri" w:hAnsi="Arial Narrow"/>
          <w:b/>
          <w:bCs/>
          <w:color w:val="000000" w:themeColor="text1"/>
          <w:sz w:val="22"/>
          <w:szCs w:val="22"/>
          <w:lang w:eastAsia="en-US"/>
        </w:rPr>
        <w:t xml:space="preserve"> r</w:t>
      </w:r>
      <w:r w:rsidRPr="00DC1D1A">
        <w:rPr>
          <w:rFonts w:ascii="Arial Narrow" w:eastAsia="Calibri" w:hAnsi="Arial Narrow"/>
          <w:b/>
          <w:bCs/>
          <w:color w:val="FF0000"/>
          <w:sz w:val="22"/>
          <w:szCs w:val="22"/>
          <w:lang w:eastAsia="en-US"/>
        </w:rPr>
        <w:t>.</w:t>
      </w:r>
      <w:bookmarkStart w:id="5" w:name="_Hlk117676226"/>
      <w:r w:rsidR="007D4CF3" w:rsidRPr="00DC1D1A">
        <w:rPr>
          <w:rFonts w:ascii="Arial Narrow" w:eastAsia="Calibri" w:hAnsi="Arial Narrow"/>
          <w:color w:val="FF0000"/>
          <w:sz w:val="22"/>
          <w:szCs w:val="22"/>
          <w:lang w:eastAsia="en-US"/>
        </w:rPr>
        <w:t xml:space="preserve"> </w:t>
      </w:r>
      <w:r w:rsidRPr="00011CC5">
        <w:rPr>
          <w:rFonts w:ascii="Arial Narrow" w:eastAsia="Calibri" w:hAnsi="Arial Narrow"/>
          <w:sz w:val="22"/>
          <w:szCs w:val="22"/>
          <w:lang w:eastAsia="en-US"/>
        </w:rPr>
        <w:t xml:space="preserve">dla przedsięwzięć edukacyjnych z </w:t>
      </w:r>
      <w:r w:rsidR="00F279EA">
        <w:rPr>
          <w:rFonts w:ascii="Arial Narrow" w:eastAsia="Calibri" w:hAnsi="Arial Narrow"/>
          <w:sz w:val="22"/>
          <w:szCs w:val="22"/>
          <w:lang w:eastAsia="en-US"/>
        </w:rPr>
        <w:t>obszaru</w:t>
      </w:r>
      <w:r w:rsidRPr="00011CC5">
        <w:rPr>
          <w:rFonts w:ascii="Arial Narrow" w:eastAsia="Calibri" w:hAnsi="Arial Narrow"/>
          <w:sz w:val="22"/>
          <w:szCs w:val="22"/>
          <w:lang w:eastAsia="en-US"/>
        </w:rPr>
        <w:t xml:space="preserve"> tematycznego</w:t>
      </w:r>
      <w:r w:rsidRPr="00011CC5">
        <w:rPr>
          <w:rFonts w:ascii="Arial Narrow" w:eastAsia="Calibri" w:hAnsi="Arial Narrow"/>
          <w:b/>
          <w:bCs/>
          <w:sz w:val="22"/>
          <w:szCs w:val="22"/>
          <w:lang w:eastAsia="en-US"/>
        </w:rPr>
        <w:t>:</w:t>
      </w:r>
      <w:bookmarkEnd w:id="5"/>
      <w:r w:rsidRPr="00011CC5">
        <w:rPr>
          <w:rFonts w:ascii="Arial Narrow" w:eastAsia="Calibri" w:hAnsi="Arial Narrow"/>
          <w:b/>
          <w:bCs/>
          <w:sz w:val="22"/>
          <w:szCs w:val="22"/>
          <w:lang w:eastAsia="en-US"/>
        </w:rPr>
        <w:t xml:space="preserve">  Czyste powietrze – przeciwdziałanie emisjom</w:t>
      </w:r>
    </w:p>
    <w:p w14:paraId="52BDC276" w14:textId="77777777" w:rsidR="00A7449D" w:rsidRPr="00011CC5" w:rsidRDefault="00015186" w:rsidP="00392C67">
      <w:pPr>
        <w:numPr>
          <w:ilvl w:val="0"/>
          <w:numId w:val="20"/>
        </w:numPr>
        <w:spacing w:before="120" w:after="120" w:line="259" w:lineRule="auto"/>
        <w:ind w:left="714" w:hanging="357"/>
        <w:rPr>
          <w:rFonts w:ascii="Arial Narrow" w:eastAsia="Calibri" w:hAnsi="Arial Narrow"/>
          <w:sz w:val="22"/>
          <w:szCs w:val="22"/>
          <w:lang w:eastAsia="en-US"/>
        </w:rPr>
      </w:pPr>
      <w:r w:rsidRPr="00011CC5">
        <w:rPr>
          <w:rFonts w:ascii="Arial Narrow" w:eastAsia="Calibri" w:hAnsi="Arial Narrow"/>
          <w:b/>
          <w:bCs/>
          <w:sz w:val="22"/>
          <w:szCs w:val="22"/>
          <w:lang w:eastAsia="en-US"/>
        </w:rPr>
        <w:t>II etap naboru:</w:t>
      </w:r>
      <w:r w:rsidRPr="00011CC5">
        <w:rPr>
          <w:rFonts w:ascii="Arial Narrow" w:eastAsia="Calibri" w:hAnsi="Arial Narrow"/>
          <w:sz w:val="22"/>
          <w:szCs w:val="22"/>
          <w:lang w:eastAsia="en-US"/>
        </w:rPr>
        <w:t xml:space="preserve"> </w:t>
      </w:r>
      <w:r w:rsidRPr="00011CC5">
        <w:rPr>
          <w:rFonts w:ascii="Arial Narrow" w:eastAsia="Calibri" w:hAnsi="Arial Narrow"/>
          <w:b/>
          <w:bCs/>
          <w:sz w:val="22"/>
          <w:szCs w:val="22"/>
          <w:lang w:eastAsia="en-US"/>
        </w:rPr>
        <w:t>od 2.01.2023 r.</w:t>
      </w:r>
      <w:r w:rsidRPr="00011CC5">
        <w:rPr>
          <w:rFonts w:ascii="Arial Narrow" w:hAnsi="Arial Narrow"/>
          <w:b/>
          <w:bCs/>
          <w:sz w:val="22"/>
          <w:szCs w:val="22"/>
        </w:rPr>
        <w:t xml:space="preserve"> do 3</w:t>
      </w:r>
      <w:r w:rsidR="00246B0A" w:rsidRPr="00011CC5">
        <w:rPr>
          <w:rFonts w:ascii="Arial Narrow" w:hAnsi="Arial Narrow"/>
          <w:b/>
          <w:bCs/>
          <w:sz w:val="22"/>
          <w:szCs w:val="22"/>
        </w:rPr>
        <w:t>0</w:t>
      </w:r>
      <w:r w:rsidRPr="00011CC5">
        <w:rPr>
          <w:rFonts w:ascii="Arial Narrow" w:hAnsi="Arial Narrow"/>
          <w:b/>
          <w:bCs/>
          <w:sz w:val="22"/>
          <w:szCs w:val="22"/>
        </w:rPr>
        <w:t>.01.2023</w:t>
      </w:r>
      <w:r w:rsidR="007D4CF3">
        <w:rPr>
          <w:rFonts w:ascii="Arial Narrow" w:hAnsi="Arial Narrow"/>
          <w:sz w:val="22"/>
          <w:szCs w:val="22"/>
        </w:rPr>
        <w:t xml:space="preserve"> </w:t>
      </w:r>
      <w:r w:rsidRPr="00011CC5">
        <w:rPr>
          <w:rFonts w:ascii="Arial Narrow" w:eastAsia="Calibri" w:hAnsi="Arial Narrow"/>
          <w:sz w:val="22"/>
          <w:szCs w:val="22"/>
          <w:lang w:eastAsia="en-US"/>
        </w:rPr>
        <w:t xml:space="preserve">dla przedsięwzięć edukacyjnych z </w:t>
      </w:r>
      <w:r w:rsidR="00F279EA">
        <w:rPr>
          <w:rFonts w:ascii="Arial Narrow" w:eastAsia="Calibri" w:hAnsi="Arial Narrow"/>
          <w:sz w:val="22"/>
          <w:szCs w:val="22"/>
          <w:lang w:eastAsia="en-US"/>
        </w:rPr>
        <w:t xml:space="preserve">obszaru </w:t>
      </w:r>
      <w:r w:rsidRPr="00011CC5">
        <w:rPr>
          <w:rFonts w:ascii="Arial Narrow" w:eastAsia="Calibri" w:hAnsi="Arial Narrow"/>
          <w:sz w:val="22"/>
          <w:szCs w:val="22"/>
          <w:lang w:eastAsia="en-US"/>
        </w:rPr>
        <w:t xml:space="preserve"> tematycznego: </w:t>
      </w:r>
      <w:r w:rsidRPr="00011CC5">
        <w:rPr>
          <w:rFonts w:ascii="Arial Narrow" w:eastAsia="Calibri" w:hAnsi="Arial Narrow"/>
          <w:b/>
          <w:bCs/>
          <w:sz w:val="22"/>
          <w:szCs w:val="22"/>
          <w:lang w:eastAsia="en-US"/>
        </w:rPr>
        <w:t>Odnawialne źródła energii i efektywność energetyczna;</w:t>
      </w:r>
    </w:p>
    <w:p w14:paraId="54DA04F4" w14:textId="77777777" w:rsidR="00A7449D" w:rsidRPr="00011CC5" w:rsidRDefault="00015186" w:rsidP="00392C67">
      <w:pPr>
        <w:numPr>
          <w:ilvl w:val="0"/>
          <w:numId w:val="21"/>
        </w:numPr>
        <w:spacing w:before="120" w:after="120" w:line="259" w:lineRule="auto"/>
        <w:ind w:left="714" w:hanging="357"/>
        <w:rPr>
          <w:rFonts w:ascii="Arial Narrow" w:eastAsia="Calibri" w:hAnsi="Arial Narrow"/>
          <w:sz w:val="22"/>
          <w:szCs w:val="22"/>
          <w:lang w:eastAsia="en-US"/>
        </w:rPr>
      </w:pPr>
      <w:r w:rsidRPr="00011CC5">
        <w:rPr>
          <w:rFonts w:ascii="Arial Narrow" w:eastAsia="Calibri" w:hAnsi="Arial Narrow"/>
          <w:b/>
          <w:bCs/>
          <w:sz w:val="22"/>
          <w:szCs w:val="22"/>
          <w:lang w:eastAsia="en-US"/>
        </w:rPr>
        <w:lastRenderedPageBreak/>
        <w:t xml:space="preserve">III etap naboru: od 1.02.2023 r. do </w:t>
      </w:r>
      <w:r w:rsidR="00A7449D" w:rsidRPr="00011CC5">
        <w:rPr>
          <w:rFonts w:ascii="Arial Narrow" w:eastAsia="Calibri" w:hAnsi="Arial Narrow"/>
          <w:b/>
          <w:bCs/>
          <w:sz w:val="22"/>
          <w:szCs w:val="22"/>
          <w:lang w:eastAsia="en-US"/>
        </w:rPr>
        <w:t xml:space="preserve"> 28.02.</w:t>
      </w:r>
      <w:r w:rsidRPr="00011CC5">
        <w:rPr>
          <w:rFonts w:ascii="Arial Narrow" w:eastAsia="Calibri" w:hAnsi="Arial Narrow"/>
          <w:b/>
          <w:bCs/>
          <w:sz w:val="22"/>
          <w:szCs w:val="22"/>
          <w:lang w:eastAsia="en-US"/>
        </w:rPr>
        <w:t>202</w:t>
      </w:r>
      <w:r w:rsidR="00A7449D" w:rsidRPr="00011CC5">
        <w:rPr>
          <w:rFonts w:ascii="Arial Narrow" w:eastAsia="Calibri" w:hAnsi="Arial Narrow"/>
          <w:b/>
          <w:bCs/>
          <w:sz w:val="22"/>
          <w:szCs w:val="22"/>
          <w:lang w:eastAsia="en-US"/>
        </w:rPr>
        <w:t>3</w:t>
      </w:r>
      <w:r w:rsidRPr="00011CC5">
        <w:rPr>
          <w:rFonts w:ascii="Arial Narrow" w:eastAsia="Calibri" w:hAnsi="Arial Narrow"/>
          <w:b/>
          <w:bCs/>
          <w:sz w:val="22"/>
          <w:szCs w:val="22"/>
          <w:lang w:eastAsia="en-US"/>
        </w:rPr>
        <w:t> r.</w:t>
      </w:r>
      <w:r w:rsidR="007D4CF3">
        <w:rPr>
          <w:rFonts w:ascii="Arial Narrow" w:eastAsia="Calibri" w:hAnsi="Arial Narrow"/>
          <w:b/>
          <w:bCs/>
          <w:sz w:val="22"/>
          <w:szCs w:val="22"/>
          <w:lang w:eastAsia="en-US"/>
        </w:rPr>
        <w:t xml:space="preserve"> </w:t>
      </w:r>
      <w:bookmarkStart w:id="6" w:name="_Hlk117676481"/>
      <w:r w:rsidRPr="00011CC5">
        <w:rPr>
          <w:rFonts w:ascii="Arial Narrow" w:eastAsia="Calibri" w:hAnsi="Arial Narrow"/>
          <w:sz w:val="22"/>
          <w:szCs w:val="22"/>
          <w:lang w:eastAsia="en-US"/>
        </w:rPr>
        <w:t xml:space="preserve">dla przedsięwzięć edukacyjnych z </w:t>
      </w:r>
      <w:r w:rsidR="00F279EA">
        <w:rPr>
          <w:rFonts w:ascii="Arial Narrow" w:eastAsia="Calibri" w:hAnsi="Arial Narrow"/>
          <w:sz w:val="22"/>
          <w:szCs w:val="22"/>
          <w:lang w:eastAsia="en-US"/>
        </w:rPr>
        <w:t>obszaru</w:t>
      </w:r>
      <w:r w:rsidRPr="00011CC5">
        <w:rPr>
          <w:rFonts w:ascii="Arial Narrow" w:eastAsia="Calibri" w:hAnsi="Arial Narrow"/>
          <w:sz w:val="22"/>
          <w:szCs w:val="22"/>
          <w:lang w:eastAsia="en-US"/>
        </w:rPr>
        <w:t xml:space="preserve"> tematycz</w:t>
      </w:r>
      <w:r w:rsidR="00A7449D" w:rsidRPr="00011CC5">
        <w:rPr>
          <w:rFonts w:ascii="Arial Narrow" w:eastAsia="Calibri" w:hAnsi="Arial Narrow"/>
          <w:sz w:val="22"/>
          <w:szCs w:val="22"/>
          <w:lang w:eastAsia="en-US"/>
        </w:rPr>
        <w:t>nego:</w:t>
      </w:r>
      <w:bookmarkEnd w:id="6"/>
      <w:r w:rsidR="00A7449D" w:rsidRPr="00011CC5">
        <w:rPr>
          <w:rFonts w:ascii="Arial Narrow" w:eastAsia="Calibri" w:hAnsi="Arial Narrow"/>
          <w:sz w:val="22"/>
          <w:szCs w:val="22"/>
          <w:lang w:eastAsia="en-US"/>
        </w:rPr>
        <w:t xml:space="preserve"> </w:t>
      </w:r>
      <w:r w:rsidR="00A7449D" w:rsidRPr="00011CC5">
        <w:rPr>
          <w:rFonts w:ascii="Arial Narrow" w:eastAsia="Calibri" w:hAnsi="Arial Narrow"/>
          <w:b/>
          <w:bCs/>
          <w:sz w:val="22"/>
          <w:szCs w:val="22"/>
          <w:lang w:eastAsia="en-US"/>
        </w:rPr>
        <w:t>Niskoemisyjny transport;</w:t>
      </w:r>
    </w:p>
    <w:p w14:paraId="4AFCE78C" w14:textId="77777777" w:rsidR="00015186" w:rsidRPr="00011CC5" w:rsidRDefault="00A7449D" w:rsidP="00392C67">
      <w:pPr>
        <w:numPr>
          <w:ilvl w:val="0"/>
          <w:numId w:val="21"/>
        </w:numPr>
        <w:spacing w:before="120" w:after="120" w:line="259" w:lineRule="auto"/>
        <w:ind w:left="714" w:hanging="357"/>
        <w:rPr>
          <w:rFonts w:ascii="Arial Narrow" w:eastAsia="Calibri" w:hAnsi="Arial Narrow"/>
          <w:sz w:val="22"/>
          <w:szCs w:val="22"/>
          <w:lang w:eastAsia="en-US"/>
        </w:rPr>
      </w:pPr>
      <w:r w:rsidRPr="00011CC5">
        <w:rPr>
          <w:rFonts w:ascii="Arial Narrow" w:eastAsia="Calibri" w:hAnsi="Arial Narrow"/>
          <w:b/>
          <w:bCs/>
          <w:sz w:val="22"/>
          <w:szCs w:val="22"/>
          <w:lang w:eastAsia="en-US"/>
        </w:rPr>
        <w:t>IV etap naboru: od 1.03.2023 do 30.03.2023 r.</w:t>
      </w:r>
      <w:r w:rsidRPr="00011CC5">
        <w:rPr>
          <w:rFonts w:ascii="Arial Narrow" w:hAnsi="Arial Narrow"/>
          <w:sz w:val="22"/>
          <w:szCs w:val="22"/>
        </w:rPr>
        <w:t xml:space="preserve"> </w:t>
      </w:r>
      <w:r w:rsidRPr="00011CC5">
        <w:rPr>
          <w:rFonts w:ascii="Arial Narrow" w:eastAsia="Calibri" w:hAnsi="Arial Narrow"/>
          <w:sz w:val="22"/>
          <w:szCs w:val="22"/>
          <w:lang w:eastAsia="en-US"/>
        </w:rPr>
        <w:t xml:space="preserve">dla przedsięwzięć edukacyjnych z </w:t>
      </w:r>
      <w:r w:rsidR="00F279EA">
        <w:rPr>
          <w:rFonts w:ascii="Arial Narrow" w:eastAsia="Calibri" w:hAnsi="Arial Narrow"/>
          <w:sz w:val="22"/>
          <w:szCs w:val="22"/>
          <w:lang w:eastAsia="en-US"/>
        </w:rPr>
        <w:t>obszaru</w:t>
      </w:r>
      <w:r w:rsidRPr="00011CC5">
        <w:rPr>
          <w:rFonts w:ascii="Arial Narrow" w:eastAsia="Calibri" w:hAnsi="Arial Narrow"/>
          <w:sz w:val="22"/>
          <w:szCs w:val="22"/>
          <w:lang w:eastAsia="en-US"/>
        </w:rPr>
        <w:t xml:space="preserve"> tematycznego: </w:t>
      </w:r>
      <w:r w:rsidR="00015186" w:rsidRPr="00011CC5">
        <w:rPr>
          <w:rFonts w:ascii="Arial Narrow" w:eastAsia="Calibri" w:hAnsi="Arial Narrow"/>
          <w:sz w:val="22"/>
          <w:szCs w:val="22"/>
          <w:lang w:eastAsia="en-US"/>
        </w:rPr>
        <w:t>Ochrona środowiska,</w:t>
      </w:r>
      <w:r w:rsidRPr="00011CC5">
        <w:rPr>
          <w:rFonts w:ascii="Arial Narrow" w:eastAsia="Calibri" w:hAnsi="Arial Narrow"/>
          <w:sz w:val="22"/>
          <w:szCs w:val="22"/>
          <w:lang w:eastAsia="en-US"/>
        </w:rPr>
        <w:t xml:space="preserve"> gospodarka wodna</w:t>
      </w:r>
      <w:r w:rsidR="00015186" w:rsidRPr="00011CC5">
        <w:rPr>
          <w:rFonts w:ascii="Arial Narrow" w:eastAsia="Calibri" w:hAnsi="Arial Narrow"/>
          <w:sz w:val="22"/>
          <w:szCs w:val="22"/>
          <w:lang w:eastAsia="en-US"/>
        </w:rPr>
        <w:t xml:space="preserve"> i zrównoważony rozwój</w:t>
      </w:r>
      <w:r w:rsidRPr="00011CC5">
        <w:rPr>
          <w:rFonts w:ascii="Arial Narrow" w:eastAsia="Calibri" w:hAnsi="Arial Narrow"/>
          <w:sz w:val="22"/>
          <w:szCs w:val="22"/>
          <w:lang w:eastAsia="en-US"/>
        </w:rPr>
        <w:t>.</w:t>
      </w:r>
    </w:p>
    <w:p w14:paraId="634BB6B5" w14:textId="77777777" w:rsidR="00015186" w:rsidRPr="00011CC5" w:rsidRDefault="00A7449D" w:rsidP="00392C67">
      <w:pPr>
        <w:pStyle w:val="Tekstpodstawowywcity"/>
        <w:numPr>
          <w:ilvl w:val="0"/>
          <w:numId w:val="18"/>
        </w:numPr>
        <w:spacing w:before="120" w:line="259" w:lineRule="auto"/>
        <w:ind w:left="357" w:hanging="357"/>
        <w:jc w:val="both"/>
        <w:rPr>
          <w:rFonts w:ascii="Arial Narrow" w:hAnsi="Arial Narrow"/>
          <w:bCs/>
          <w:sz w:val="22"/>
          <w:szCs w:val="22"/>
        </w:rPr>
      </w:pPr>
      <w:r w:rsidRPr="00011CC5">
        <w:rPr>
          <w:rFonts w:ascii="Arial Narrow" w:hAnsi="Arial Narrow"/>
          <w:bCs/>
          <w:sz w:val="22"/>
          <w:szCs w:val="22"/>
        </w:rPr>
        <w:t xml:space="preserve">Uruchomienie naboru odbywa się w formie ogłoszeń </w:t>
      </w:r>
      <w:r w:rsidR="009047AC" w:rsidRPr="00011CC5">
        <w:rPr>
          <w:rFonts w:ascii="Arial Narrow" w:hAnsi="Arial Narrow"/>
          <w:bCs/>
          <w:sz w:val="22"/>
          <w:szCs w:val="22"/>
        </w:rPr>
        <w:t xml:space="preserve">publikowanych na stronie internetowej Funduszu: </w:t>
      </w:r>
      <w:hyperlink r:id="rId9" w:history="1">
        <w:r w:rsidR="009047AC" w:rsidRPr="00011CC5">
          <w:rPr>
            <w:rStyle w:val="Hipercze"/>
            <w:rFonts w:ascii="Arial Narrow" w:hAnsi="Arial Narrow"/>
            <w:bCs/>
            <w:sz w:val="22"/>
            <w:szCs w:val="22"/>
          </w:rPr>
          <w:t>www.wfosigw.zgora.pl</w:t>
        </w:r>
      </w:hyperlink>
      <w:r w:rsidR="00015186" w:rsidRPr="00011CC5">
        <w:rPr>
          <w:rFonts w:ascii="Arial Narrow" w:hAnsi="Arial Narrow"/>
          <w:bCs/>
          <w:sz w:val="22"/>
          <w:szCs w:val="22"/>
        </w:rPr>
        <w:t>.</w:t>
      </w:r>
    </w:p>
    <w:p w14:paraId="6AAD1737" w14:textId="77777777" w:rsidR="0009170B" w:rsidRPr="00011CC5" w:rsidRDefault="0009170B" w:rsidP="00392C67">
      <w:pPr>
        <w:pStyle w:val="Tekstpodstawowywcity"/>
        <w:numPr>
          <w:ilvl w:val="0"/>
          <w:numId w:val="18"/>
        </w:numPr>
        <w:spacing w:before="120" w:line="259" w:lineRule="auto"/>
        <w:ind w:left="357" w:hanging="357"/>
        <w:jc w:val="both"/>
        <w:rPr>
          <w:rFonts w:ascii="Arial Narrow" w:hAnsi="Arial Narrow"/>
          <w:bCs/>
          <w:sz w:val="22"/>
          <w:szCs w:val="22"/>
        </w:rPr>
      </w:pPr>
      <w:r w:rsidRPr="00011CC5">
        <w:rPr>
          <w:rFonts w:ascii="Arial Narrow" w:hAnsi="Arial Narrow"/>
          <w:bCs/>
          <w:sz w:val="22"/>
          <w:szCs w:val="22"/>
        </w:rPr>
        <w:t xml:space="preserve">Nabór obejmuje </w:t>
      </w:r>
      <w:r w:rsidR="00904292">
        <w:rPr>
          <w:rFonts w:ascii="Arial Narrow" w:hAnsi="Arial Narrow"/>
          <w:bCs/>
          <w:sz w:val="22"/>
          <w:szCs w:val="22"/>
        </w:rPr>
        <w:t xml:space="preserve">zadania </w:t>
      </w:r>
      <w:proofErr w:type="spellStart"/>
      <w:r w:rsidRPr="00011CC5">
        <w:rPr>
          <w:rFonts w:ascii="Arial Narrow" w:hAnsi="Arial Narrow"/>
          <w:bCs/>
          <w:sz w:val="22"/>
          <w:szCs w:val="22"/>
        </w:rPr>
        <w:t>nieinwestycyjne</w:t>
      </w:r>
      <w:proofErr w:type="spellEnd"/>
      <w:r w:rsidRPr="00011CC5">
        <w:rPr>
          <w:rFonts w:ascii="Arial Narrow" w:hAnsi="Arial Narrow"/>
          <w:bCs/>
          <w:sz w:val="22"/>
          <w:szCs w:val="22"/>
        </w:rPr>
        <w:t xml:space="preserve">, inwestycyjne lub mieszane pod względem finansowym, z zakresu edukacji ekologicznej w jednym z czterech </w:t>
      </w:r>
      <w:r w:rsidR="00F279EA">
        <w:rPr>
          <w:rFonts w:ascii="Arial Narrow" w:hAnsi="Arial Narrow"/>
          <w:bCs/>
          <w:sz w:val="22"/>
          <w:szCs w:val="22"/>
        </w:rPr>
        <w:t>obszarów</w:t>
      </w:r>
      <w:r w:rsidRPr="00011CC5">
        <w:rPr>
          <w:rFonts w:ascii="Arial Narrow" w:hAnsi="Arial Narrow"/>
          <w:bCs/>
          <w:sz w:val="22"/>
          <w:szCs w:val="22"/>
        </w:rPr>
        <w:t xml:space="preserve"> tematycznych</w:t>
      </w:r>
      <w:r w:rsidR="00F279EA">
        <w:rPr>
          <w:rFonts w:ascii="Arial Narrow" w:hAnsi="Arial Narrow"/>
          <w:bCs/>
          <w:sz w:val="22"/>
          <w:szCs w:val="22"/>
        </w:rPr>
        <w:t>,</w:t>
      </w:r>
      <w:r w:rsidRPr="00011CC5">
        <w:rPr>
          <w:rFonts w:ascii="Arial Narrow" w:hAnsi="Arial Narrow"/>
          <w:bCs/>
          <w:sz w:val="22"/>
          <w:szCs w:val="22"/>
        </w:rPr>
        <w:t xml:space="preserve"> </w:t>
      </w:r>
      <w:r w:rsidR="00F279EA">
        <w:rPr>
          <w:rFonts w:ascii="Arial Narrow" w:hAnsi="Arial Narrow"/>
          <w:bCs/>
          <w:sz w:val="22"/>
          <w:szCs w:val="22"/>
        </w:rPr>
        <w:t xml:space="preserve">przewidziane do </w:t>
      </w:r>
      <w:r w:rsidRPr="00011CC5">
        <w:rPr>
          <w:rFonts w:ascii="Arial Narrow" w:hAnsi="Arial Narrow"/>
          <w:bCs/>
          <w:sz w:val="22"/>
          <w:szCs w:val="22"/>
        </w:rPr>
        <w:t>realiz</w:t>
      </w:r>
      <w:r w:rsidR="00F279EA">
        <w:rPr>
          <w:rFonts w:ascii="Arial Narrow" w:hAnsi="Arial Narrow"/>
          <w:bCs/>
          <w:sz w:val="22"/>
          <w:szCs w:val="22"/>
        </w:rPr>
        <w:t>acji</w:t>
      </w:r>
      <w:r w:rsidRPr="00011CC5">
        <w:rPr>
          <w:rFonts w:ascii="Arial Narrow" w:hAnsi="Arial Narrow"/>
          <w:bCs/>
          <w:sz w:val="22"/>
          <w:szCs w:val="22"/>
        </w:rPr>
        <w:t xml:space="preserve"> w latach 202</w:t>
      </w:r>
      <w:r w:rsidR="00D420A7">
        <w:rPr>
          <w:rFonts w:ascii="Arial Narrow" w:hAnsi="Arial Narrow"/>
          <w:bCs/>
          <w:sz w:val="22"/>
          <w:szCs w:val="22"/>
        </w:rPr>
        <w:t>2</w:t>
      </w:r>
      <w:r w:rsidRPr="00011CC5">
        <w:rPr>
          <w:rFonts w:ascii="Arial Narrow" w:hAnsi="Arial Narrow"/>
          <w:bCs/>
          <w:sz w:val="22"/>
          <w:szCs w:val="22"/>
        </w:rPr>
        <w:t xml:space="preserve"> - 2025 na</w:t>
      </w:r>
      <w:r w:rsidR="00392C67">
        <w:rPr>
          <w:rFonts w:ascii="Arial Narrow" w:hAnsi="Arial Narrow"/>
          <w:bCs/>
          <w:sz w:val="22"/>
          <w:szCs w:val="22"/>
        </w:rPr>
        <w:t> </w:t>
      </w:r>
      <w:r w:rsidRPr="00011CC5">
        <w:rPr>
          <w:rFonts w:ascii="Arial Narrow" w:hAnsi="Arial Narrow"/>
          <w:bCs/>
          <w:sz w:val="22"/>
          <w:szCs w:val="22"/>
        </w:rPr>
        <w:t>terenie województwa lubuskiego, w tym m.in.:</w:t>
      </w:r>
    </w:p>
    <w:p w14:paraId="0D60948A" w14:textId="77777777" w:rsidR="0009170B" w:rsidRPr="00011CC5" w:rsidRDefault="0009170B" w:rsidP="00392C67">
      <w:pPr>
        <w:pStyle w:val="Tekstpodstawowywcity"/>
        <w:numPr>
          <w:ilvl w:val="0"/>
          <w:numId w:val="26"/>
        </w:numPr>
        <w:spacing w:after="0" w:line="259" w:lineRule="auto"/>
        <w:ind w:left="714" w:hanging="357"/>
        <w:contextualSpacing/>
        <w:jc w:val="both"/>
        <w:rPr>
          <w:rFonts w:ascii="Arial Narrow" w:hAnsi="Arial Narrow"/>
          <w:bCs/>
          <w:sz w:val="22"/>
          <w:szCs w:val="22"/>
        </w:rPr>
      </w:pPr>
      <w:r w:rsidRPr="00011CC5">
        <w:rPr>
          <w:rFonts w:ascii="Arial Narrow" w:hAnsi="Arial Narrow"/>
          <w:bCs/>
          <w:sz w:val="22"/>
          <w:szCs w:val="22"/>
        </w:rPr>
        <w:t>programy edukacyjne,</w:t>
      </w:r>
    </w:p>
    <w:p w14:paraId="4D2F39C4" w14:textId="77777777" w:rsidR="0009170B" w:rsidRPr="00011CC5" w:rsidRDefault="0009170B" w:rsidP="00392C67">
      <w:pPr>
        <w:pStyle w:val="Tekstpodstawowywcity"/>
        <w:numPr>
          <w:ilvl w:val="0"/>
          <w:numId w:val="26"/>
        </w:numPr>
        <w:spacing w:after="0" w:line="259" w:lineRule="auto"/>
        <w:ind w:left="714" w:hanging="357"/>
        <w:contextualSpacing/>
        <w:jc w:val="both"/>
        <w:rPr>
          <w:rFonts w:ascii="Arial Narrow" w:hAnsi="Arial Narrow"/>
          <w:bCs/>
          <w:sz w:val="22"/>
          <w:szCs w:val="22"/>
        </w:rPr>
      </w:pPr>
      <w:r w:rsidRPr="00011CC5">
        <w:rPr>
          <w:rFonts w:ascii="Arial Narrow" w:hAnsi="Arial Narrow"/>
          <w:bCs/>
          <w:sz w:val="22"/>
          <w:szCs w:val="22"/>
        </w:rPr>
        <w:t>kampanie edukacyjno-informacyjne,</w:t>
      </w:r>
    </w:p>
    <w:p w14:paraId="27C7E08F" w14:textId="77777777" w:rsidR="0009170B" w:rsidRPr="00011CC5" w:rsidRDefault="0009170B" w:rsidP="00392C67">
      <w:pPr>
        <w:pStyle w:val="Tekstpodstawowywcity"/>
        <w:numPr>
          <w:ilvl w:val="0"/>
          <w:numId w:val="26"/>
        </w:numPr>
        <w:spacing w:after="0" w:line="259" w:lineRule="auto"/>
        <w:ind w:left="714" w:hanging="357"/>
        <w:contextualSpacing/>
        <w:jc w:val="both"/>
        <w:rPr>
          <w:rFonts w:ascii="Arial Narrow" w:hAnsi="Arial Narrow"/>
          <w:bCs/>
          <w:sz w:val="22"/>
          <w:szCs w:val="22"/>
        </w:rPr>
      </w:pPr>
      <w:r w:rsidRPr="00011CC5">
        <w:rPr>
          <w:rFonts w:ascii="Arial Narrow" w:hAnsi="Arial Narrow"/>
          <w:bCs/>
          <w:sz w:val="22"/>
          <w:szCs w:val="22"/>
        </w:rPr>
        <w:t>happeningi tematyczne,</w:t>
      </w:r>
    </w:p>
    <w:p w14:paraId="39FE84F3" w14:textId="77777777" w:rsidR="0009170B" w:rsidRPr="00011CC5" w:rsidRDefault="0009170B" w:rsidP="00392C67">
      <w:pPr>
        <w:pStyle w:val="Tekstpodstawowywcity"/>
        <w:numPr>
          <w:ilvl w:val="0"/>
          <w:numId w:val="26"/>
        </w:numPr>
        <w:spacing w:after="0" w:line="259" w:lineRule="auto"/>
        <w:ind w:left="714" w:hanging="357"/>
        <w:contextualSpacing/>
        <w:jc w:val="both"/>
        <w:rPr>
          <w:rFonts w:ascii="Arial Narrow" w:hAnsi="Arial Narrow"/>
          <w:bCs/>
          <w:sz w:val="22"/>
          <w:szCs w:val="22"/>
        </w:rPr>
      </w:pPr>
      <w:r w:rsidRPr="00011CC5">
        <w:rPr>
          <w:rFonts w:ascii="Arial Narrow" w:hAnsi="Arial Narrow"/>
          <w:bCs/>
          <w:sz w:val="22"/>
          <w:szCs w:val="22"/>
        </w:rPr>
        <w:t xml:space="preserve">spotkania z mieszkańcami, </w:t>
      </w:r>
    </w:p>
    <w:p w14:paraId="743F1E30" w14:textId="77777777" w:rsidR="0009170B" w:rsidRPr="00011CC5" w:rsidRDefault="0009170B" w:rsidP="00392C67">
      <w:pPr>
        <w:pStyle w:val="Tekstpodstawowywcity"/>
        <w:numPr>
          <w:ilvl w:val="0"/>
          <w:numId w:val="26"/>
        </w:numPr>
        <w:spacing w:after="0" w:line="259" w:lineRule="auto"/>
        <w:ind w:left="714" w:hanging="357"/>
        <w:contextualSpacing/>
        <w:jc w:val="both"/>
        <w:rPr>
          <w:rFonts w:ascii="Arial Narrow" w:hAnsi="Arial Narrow"/>
          <w:bCs/>
          <w:sz w:val="22"/>
          <w:szCs w:val="22"/>
        </w:rPr>
      </w:pPr>
      <w:r w:rsidRPr="00011CC5">
        <w:rPr>
          <w:rFonts w:ascii="Arial Narrow" w:hAnsi="Arial Narrow"/>
          <w:bCs/>
          <w:sz w:val="22"/>
          <w:szCs w:val="22"/>
        </w:rPr>
        <w:t>prelekcje tematyczne dla różnych grup odbiorców,</w:t>
      </w:r>
    </w:p>
    <w:p w14:paraId="34761551" w14:textId="77777777" w:rsidR="0009170B" w:rsidRPr="00011CC5" w:rsidRDefault="0009170B" w:rsidP="00392C67">
      <w:pPr>
        <w:pStyle w:val="Tekstpodstawowywcity"/>
        <w:numPr>
          <w:ilvl w:val="0"/>
          <w:numId w:val="26"/>
        </w:numPr>
        <w:spacing w:after="0" w:line="259" w:lineRule="auto"/>
        <w:contextualSpacing/>
        <w:jc w:val="both"/>
        <w:rPr>
          <w:rFonts w:ascii="Arial Narrow" w:hAnsi="Arial Narrow"/>
          <w:bCs/>
          <w:sz w:val="22"/>
          <w:szCs w:val="22"/>
        </w:rPr>
      </w:pPr>
      <w:r w:rsidRPr="00011CC5">
        <w:rPr>
          <w:rFonts w:ascii="Arial Narrow" w:hAnsi="Arial Narrow"/>
          <w:bCs/>
          <w:sz w:val="22"/>
          <w:szCs w:val="22"/>
        </w:rPr>
        <w:t>szkolenia, szkolenia e-learningowe</w:t>
      </w:r>
    </w:p>
    <w:p w14:paraId="311CA443" w14:textId="77777777" w:rsidR="0009170B" w:rsidRPr="00011CC5" w:rsidRDefault="0009170B" w:rsidP="00392C67">
      <w:pPr>
        <w:pStyle w:val="Tekstpodstawowywcity"/>
        <w:numPr>
          <w:ilvl w:val="0"/>
          <w:numId w:val="26"/>
        </w:numPr>
        <w:spacing w:after="0" w:line="259" w:lineRule="auto"/>
        <w:ind w:left="714" w:hanging="357"/>
        <w:contextualSpacing/>
        <w:jc w:val="both"/>
        <w:rPr>
          <w:rFonts w:ascii="Arial Narrow" w:hAnsi="Arial Narrow"/>
          <w:bCs/>
          <w:sz w:val="22"/>
          <w:szCs w:val="22"/>
        </w:rPr>
      </w:pPr>
      <w:r w:rsidRPr="00011CC5">
        <w:rPr>
          <w:rFonts w:ascii="Arial Narrow" w:hAnsi="Arial Narrow"/>
          <w:bCs/>
          <w:sz w:val="22"/>
          <w:szCs w:val="22"/>
        </w:rPr>
        <w:t xml:space="preserve">publikacje, wydawnictwa o tematyce ekologicznej, w tym wydawnictwa multimedialne, </w:t>
      </w:r>
      <w:r w:rsidR="000D0F08">
        <w:rPr>
          <w:rFonts w:ascii="Arial Narrow" w:hAnsi="Arial Narrow"/>
          <w:bCs/>
          <w:sz w:val="22"/>
          <w:szCs w:val="22"/>
        </w:rPr>
        <w:t>plakaty</w:t>
      </w:r>
    </w:p>
    <w:p w14:paraId="32D65E08" w14:textId="77777777" w:rsidR="0009170B" w:rsidRPr="00011CC5" w:rsidRDefault="0009170B" w:rsidP="00392C67">
      <w:pPr>
        <w:pStyle w:val="Tekstpodstawowywcity"/>
        <w:numPr>
          <w:ilvl w:val="0"/>
          <w:numId w:val="26"/>
        </w:numPr>
        <w:spacing w:after="0" w:line="259" w:lineRule="auto"/>
        <w:ind w:left="714" w:hanging="357"/>
        <w:contextualSpacing/>
        <w:jc w:val="both"/>
        <w:rPr>
          <w:rFonts w:ascii="Arial Narrow" w:hAnsi="Arial Narrow"/>
          <w:bCs/>
          <w:sz w:val="22"/>
          <w:szCs w:val="22"/>
        </w:rPr>
      </w:pPr>
      <w:r w:rsidRPr="00011CC5">
        <w:rPr>
          <w:rFonts w:ascii="Arial Narrow" w:hAnsi="Arial Narrow"/>
          <w:bCs/>
          <w:sz w:val="22"/>
          <w:szCs w:val="22"/>
        </w:rPr>
        <w:t xml:space="preserve">konkursy, quizy, turnieje o zasięgu wojewódzkim, dostosowane do odbiorców w różnych grupach wiekowych, </w:t>
      </w:r>
    </w:p>
    <w:p w14:paraId="64E21B84" w14:textId="77777777" w:rsidR="0009170B" w:rsidRPr="00011CC5" w:rsidRDefault="0009170B" w:rsidP="00392C67">
      <w:pPr>
        <w:numPr>
          <w:ilvl w:val="0"/>
          <w:numId w:val="26"/>
        </w:numPr>
        <w:spacing w:line="259" w:lineRule="auto"/>
        <w:contextualSpacing/>
        <w:rPr>
          <w:rFonts w:ascii="Arial Narrow" w:hAnsi="Arial Narrow"/>
          <w:bCs/>
          <w:sz w:val="22"/>
          <w:szCs w:val="22"/>
        </w:rPr>
      </w:pPr>
      <w:r w:rsidRPr="00011CC5">
        <w:rPr>
          <w:rFonts w:ascii="Arial Narrow" w:hAnsi="Arial Narrow"/>
          <w:bCs/>
          <w:sz w:val="22"/>
          <w:szCs w:val="22"/>
        </w:rPr>
        <w:t>edukacyjne spektakle tematyczne</w:t>
      </w:r>
    </w:p>
    <w:p w14:paraId="51468326" w14:textId="77777777" w:rsidR="0009170B" w:rsidRPr="00011CC5" w:rsidRDefault="0009170B" w:rsidP="00392C67">
      <w:pPr>
        <w:numPr>
          <w:ilvl w:val="0"/>
          <w:numId w:val="26"/>
        </w:numPr>
        <w:spacing w:line="259" w:lineRule="auto"/>
        <w:contextualSpacing/>
        <w:rPr>
          <w:rFonts w:ascii="Arial Narrow" w:hAnsi="Arial Narrow"/>
          <w:bCs/>
          <w:sz w:val="22"/>
          <w:szCs w:val="22"/>
        </w:rPr>
      </w:pPr>
      <w:r w:rsidRPr="00011CC5">
        <w:rPr>
          <w:rFonts w:ascii="Arial Narrow" w:hAnsi="Arial Narrow"/>
          <w:bCs/>
          <w:sz w:val="22"/>
          <w:szCs w:val="22"/>
        </w:rPr>
        <w:t>warsztaty, zajęcia praktyczne,</w:t>
      </w:r>
    </w:p>
    <w:p w14:paraId="19222DBC" w14:textId="77777777" w:rsidR="0009170B" w:rsidRPr="00011CC5" w:rsidRDefault="0009170B" w:rsidP="00392C67">
      <w:pPr>
        <w:pStyle w:val="Tekstpodstawowywcity"/>
        <w:numPr>
          <w:ilvl w:val="0"/>
          <w:numId w:val="26"/>
        </w:numPr>
        <w:spacing w:after="0" w:line="259" w:lineRule="auto"/>
        <w:contextualSpacing/>
        <w:jc w:val="both"/>
        <w:rPr>
          <w:rFonts w:ascii="Arial Narrow" w:hAnsi="Arial Narrow"/>
          <w:bCs/>
          <w:sz w:val="22"/>
          <w:szCs w:val="22"/>
        </w:rPr>
      </w:pPr>
      <w:r w:rsidRPr="00011CC5">
        <w:rPr>
          <w:rFonts w:ascii="Arial Narrow" w:hAnsi="Arial Narrow"/>
          <w:bCs/>
          <w:sz w:val="22"/>
          <w:szCs w:val="22"/>
        </w:rPr>
        <w:t>edukacyjne zajęcia w terenie;</w:t>
      </w:r>
    </w:p>
    <w:p w14:paraId="4F415279" w14:textId="77777777" w:rsidR="0009170B" w:rsidRPr="00011CC5" w:rsidRDefault="0009170B" w:rsidP="00392C67">
      <w:pPr>
        <w:pStyle w:val="Tekstpodstawowywcity"/>
        <w:numPr>
          <w:ilvl w:val="0"/>
          <w:numId w:val="26"/>
        </w:numPr>
        <w:spacing w:after="0" w:line="259" w:lineRule="auto"/>
        <w:contextualSpacing/>
        <w:jc w:val="both"/>
        <w:rPr>
          <w:rFonts w:ascii="Arial Narrow" w:hAnsi="Arial Narrow"/>
          <w:bCs/>
          <w:sz w:val="22"/>
          <w:szCs w:val="22"/>
        </w:rPr>
      </w:pPr>
      <w:r w:rsidRPr="00011CC5">
        <w:rPr>
          <w:rFonts w:ascii="Arial Narrow" w:hAnsi="Arial Narrow"/>
          <w:bCs/>
          <w:sz w:val="22"/>
          <w:szCs w:val="22"/>
        </w:rPr>
        <w:t>konferencje i seminaria;</w:t>
      </w:r>
    </w:p>
    <w:p w14:paraId="1805C93F" w14:textId="77777777" w:rsidR="0009170B" w:rsidRPr="00011CC5" w:rsidRDefault="0009170B" w:rsidP="00392C67">
      <w:pPr>
        <w:pStyle w:val="Tekstpodstawowywcity"/>
        <w:numPr>
          <w:ilvl w:val="0"/>
          <w:numId w:val="26"/>
        </w:numPr>
        <w:spacing w:after="0" w:line="259" w:lineRule="auto"/>
        <w:contextualSpacing/>
        <w:jc w:val="both"/>
        <w:rPr>
          <w:rFonts w:ascii="Arial Narrow" w:hAnsi="Arial Narrow"/>
          <w:bCs/>
          <w:sz w:val="22"/>
          <w:szCs w:val="22"/>
        </w:rPr>
      </w:pPr>
      <w:r w:rsidRPr="00011CC5">
        <w:rPr>
          <w:rFonts w:ascii="Arial Narrow" w:hAnsi="Arial Narrow"/>
          <w:bCs/>
          <w:sz w:val="22"/>
          <w:szCs w:val="22"/>
        </w:rPr>
        <w:t>filmy edukacyjne (produkcja wraz z emisją);</w:t>
      </w:r>
    </w:p>
    <w:p w14:paraId="31062ED5" w14:textId="77777777" w:rsidR="0009170B" w:rsidRPr="00011CC5" w:rsidRDefault="0009170B" w:rsidP="00392C67">
      <w:pPr>
        <w:pStyle w:val="Tekstpodstawowywcity"/>
        <w:numPr>
          <w:ilvl w:val="0"/>
          <w:numId w:val="26"/>
        </w:numPr>
        <w:spacing w:after="0" w:line="259" w:lineRule="auto"/>
        <w:contextualSpacing/>
        <w:jc w:val="both"/>
        <w:rPr>
          <w:rFonts w:ascii="Arial Narrow" w:hAnsi="Arial Narrow"/>
          <w:bCs/>
          <w:sz w:val="22"/>
          <w:szCs w:val="22"/>
        </w:rPr>
      </w:pPr>
      <w:r w:rsidRPr="00011CC5">
        <w:rPr>
          <w:rFonts w:ascii="Arial Narrow" w:hAnsi="Arial Narrow"/>
          <w:bCs/>
          <w:sz w:val="22"/>
          <w:szCs w:val="22"/>
        </w:rPr>
        <w:t>spoty (produkcja wraz z emisją);</w:t>
      </w:r>
    </w:p>
    <w:p w14:paraId="553F7D04" w14:textId="77777777" w:rsidR="0009170B" w:rsidRPr="00011CC5" w:rsidRDefault="0009170B" w:rsidP="00392C67">
      <w:pPr>
        <w:pStyle w:val="Tekstpodstawowywcity"/>
        <w:numPr>
          <w:ilvl w:val="0"/>
          <w:numId w:val="26"/>
        </w:numPr>
        <w:spacing w:after="0" w:line="259" w:lineRule="auto"/>
        <w:contextualSpacing/>
        <w:jc w:val="both"/>
        <w:rPr>
          <w:rFonts w:ascii="Arial Narrow" w:hAnsi="Arial Narrow"/>
          <w:bCs/>
          <w:sz w:val="22"/>
          <w:szCs w:val="22"/>
        </w:rPr>
      </w:pPr>
      <w:r w:rsidRPr="00011CC5">
        <w:rPr>
          <w:rFonts w:ascii="Arial Narrow" w:hAnsi="Arial Narrow"/>
          <w:bCs/>
          <w:sz w:val="22"/>
          <w:szCs w:val="22"/>
        </w:rPr>
        <w:t xml:space="preserve">cykle edukacyjnych materiałów publicystycznych, wywiadów, analiz </w:t>
      </w:r>
      <w:r w:rsidR="00481EAC">
        <w:rPr>
          <w:rFonts w:ascii="Arial Narrow" w:hAnsi="Arial Narrow"/>
          <w:bCs/>
          <w:sz w:val="22"/>
          <w:szCs w:val="22"/>
        </w:rPr>
        <w:t xml:space="preserve">do </w:t>
      </w:r>
      <w:r w:rsidRPr="00011CC5">
        <w:rPr>
          <w:rFonts w:ascii="Arial Narrow" w:hAnsi="Arial Narrow"/>
          <w:bCs/>
          <w:sz w:val="22"/>
          <w:szCs w:val="22"/>
        </w:rPr>
        <w:t>zamieszczan</w:t>
      </w:r>
      <w:r w:rsidR="00481EAC">
        <w:rPr>
          <w:rFonts w:ascii="Arial Narrow" w:hAnsi="Arial Narrow"/>
          <w:bCs/>
          <w:sz w:val="22"/>
          <w:szCs w:val="22"/>
        </w:rPr>
        <w:t>ia</w:t>
      </w:r>
      <w:r w:rsidRPr="00011CC5">
        <w:rPr>
          <w:rFonts w:ascii="Arial Narrow" w:hAnsi="Arial Narrow"/>
          <w:bCs/>
          <w:sz w:val="22"/>
          <w:szCs w:val="22"/>
        </w:rPr>
        <w:t xml:space="preserve"> w </w:t>
      </w:r>
      <w:r w:rsidR="00481EAC">
        <w:rPr>
          <w:rFonts w:ascii="Arial Narrow" w:hAnsi="Arial Narrow"/>
          <w:bCs/>
          <w:sz w:val="22"/>
          <w:szCs w:val="22"/>
        </w:rPr>
        <w:t>mediach, w tym także w mediach społecznościowych;</w:t>
      </w:r>
    </w:p>
    <w:p w14:paraId="7FABE1E9" w14:textId="77777777" w:rsidR="0009170B" w:rsidRPr="00011CC5" w:rsidRDefault="0009170B" w:rsidP="00392C67">
      <w:pPr>
        <w:pStyle w:val="Tekstpodstawowywcity"/>
        <w:numPr>
          <w:ilvl w:val="0"/>
          <w:numId w:val="26"/>
        </w:numPr>
        <w:spacing w:after="0" w:line="259" w:lineRule="auto"/>
        <w:contextualSpacing/>
        <w:jc w:val="both"/>
        <w:rPr>
          <w:rFonts w:ascii="Arial Narrow" w:hAnsi="Arial Narrow"/>
          <w:bCs/>
          <w:sz w:val="22"/>
          <w:szCs w:val="22"/>
        </w:rPr>
      </w:pPr>
      <w:r w:rsidRPr="00011CC5">
        <w:rPr>
          <w:rFonts w:ascii="Arial Narrow" w:hAnsi="Arial Narrow"/>
          <w:bCs/>
          <w:sz w:val="22"/>
          <w:szCs w:val="22"/>
        </w:rPr>
        <w:t xml:space="preserve">pomoce dydaktyczne, wyposażenie (na potrzeby realizowanego programu edukacyjnego / przedsięwzięcia edukacyjnego w danym </w:t>
      </w:r>
      <w:r w:rsidR="00F279EA">
        <w:rPr>
          <w:rFonts w:ascii="Arial Narrow" w:hAnsi="Arial Narrow"/>
          <w:bCs/>
          <w:sz w:val="22"/>
          <w:szCs w:val="22"/>
        </w:rPr>
        <w:t>obszarze</w:t>
      </w:r>
      <w:r w:rsidRPr="00011CC5">
        <w:rPr>
          <w:rFonts w:ascii="Arial Narrow" w:hAnsi="Arial Narrow"/>
          <w:bCs/>
          <w:sz w:val="22"/>
          <w:szCs w:val="22"/>
        </w:rPr>
        <w:t xml:space="preserve"> tematycznym);</w:t>
      </w:r>
    </w:p>
    <w:p w14:paraId="00069139" w14:textId="77777777" w:rsidR="0009170B" w:rsidRPr="00011CC5" w:rsidRDefault="0009170B" w:rsidP="00392C67">
      <w:pPr>
        <w:pStyle w:val="Tekstpodstawowywcity"/>
        <w:numPr>
          <w:ilvl w:val="0"/>
          <w:numId w:val="26"/>
        </w:numPr>
        <w:spacing w:after="0" w:line="259" w:lineRule="auto"/>
        <w:contextualSpacing/>
        <w:jc w:val="both"/>
        <w:rPr>
          <w:rFonts w:ascii="Arial Narrow" w:hAnsi="Arial Narrow"/>
          <w:bCs/>
          <w:sz w:val="22"/>
          <w:szCs w:val="22"/>
        </w:rPr>
      </w:pPr>
      <w:r w:rsidRPr="00011CC5">
        <w:rPr>
          <w:rFonts w:ascii="Arial Narrow" w:hAnsi="Arial Narrow"/>
          <w:bCs/>
          <w:sz w:val="22"/>
          <w:szCs w:val="22"/>
        </w:rPr>
        <w:t>infrastruktura terenowa służąca edukacji ekologicznej;</w:t>
      </w:r>
    </w:p>
    <w:p w14:paraId="16FDE8A3" w14:textId="77777777" w:rsidR="0009170B" w:rsidRPr="00011CC5" w:rsidRDefault="0009170B" w:rsidP="00392C67">
      <w:pPr>
        <w:pStyle w:val="Tekstpodstawowywcity"/>
        <w:numPr>
          <w:ilvl w:val="0"/>
          <w:numId w:val="26"/>
        </w:numPr>
        <w:spacing w:after="0" w:line="259" w:lineRule="auto"/>
        <w:contextualSpacing/>
        <w:jc w:val="both"/>
        <w:rPr>
          <w:rFonts w:ascii="Arial Narrow" w:hAnsi="Arial Narrow"/>
          <w:bCs/>
          <w:sz w:val="22"/>
          <w:szCs w:val="22"/>
        </w:rPr>
      </w:pPr>
      <w:r w:rsidRPr="00011CC5">
        <w:rPr>
          <w:rFonts w:ascii="Arial Narrow" w:hAnsi="Arial Narrow"/>
          <w:bCs/>
          <w:sz w:val="22"/>
          <w:szCs w:val="22"/>
        </w:rPr>
        <w:t xml:space="preserve">modernizacja ośrodków edukacji ekologicznej (służąca realizowaniu programu edukacyjnego w danym </w:t>
      </w:r>
      <w:r w:rsidR="00F279EA">
        <w:rPr>
          <w:rFonts w:ascii="Arial Narrow" w:hAnsi="Arial Narrow"/>
          <w:bCs/>
          <w:sz w:val="22"/>
          <w:szCs w:val="22"/>
        </w:rPr>
        <w:t>obszarze</w:t>
      </w:r>
      <w:r w:rsidRPr="00011CC5">
        <w:rPr>
          <w:rFonts w:ascii="Arial Narrow" w:hAnsi="Arial Narrow"/>
          <w:bCs/>
          <w:sz w:val="22"/>
          <w:szCs w:val="22"/>
        </w:rPr>
        <w:t xml:space="preserve"> tematycznym)</w:t>
      </w:r>
      <w:r w:rsidR="00496394" w:rsidRPr="00011CC5">
        <w:rPr>
          <w:rFonts w:ascii="Arial Narrow" w:hAnsi="Arial Narrow"/>
          <w:bCs/>
          <w:sz w:val="22"/>
          <w:szCs w:val="22"/>
        </w:rPr>
        <w:t>.</w:t>
      </w:r>
    </w:p>
    <w:p w14:paraId="25D28025" w14:textId="77777777" w:rsidR="0069138F" w:rsidRPr="00011CC5" w:rsidRDefault="00496394" w:rsidP="00392C67">
      <w:pPr>
        <w:numPr>
          <w:ilvl w:val="0"/>
          <w:numId w:val="18"/>
        </w:numPr>
        <w:spacing w:before="120" w:after="120" w:line="259" w:lineRule="auto"/>
        <w:jc w:val="both"/>
        <w:rPr>
          <w:rFonts w:ascii="Arial Narrow" w:hAnsi="Arial Narrow"/>
          <w:bCs/>
          <w:sz w:val="22"/>
          <w:szCs w:val="22"/>
        </w:rPr>
      </w:pPr>
      <w:r w:rsidRPr="00011CC5">
        <w:rPr>
          <w:rFonts w:ascii="Arial Narrow" w:hAnsi="Arial Narrow"/>
          <w:bCs/>
          <w:sz w:val="22"/>
          <w:szCs w:val="22"/>
        </w:rPr>
        <w:t xml:space="preserve">Zadanie zgłoszone w ramach każdego z etapów naboru nie może być zakończone przed dniem złożenia wniosku o dofinansowanie w danym etapie naboru, przy jednoczesnym zachowaniu warunków realizacji określonych w pkt. VI.1,2,3 niniejszego Regulaminu. </w:t>
      </w:r>
    </w:p>
    <w:p w14:paraId="178AE527" w14:textId="77777777" w:rsidR="008E1FEF" w:rsidRPr="00011CC5" w:rsidRDefault="008E1FEF" w:rsidP="00392C67">
      <w:pPr>
        <w:widowControl w:val="0"/>
        <w:autoSpaceDE w:val="0"/>
        <w:autoSpaceDN w:val="0"/>
        <w:adjustRightInd w:val="0"/>
        <w:spacing w:before="120" w:after="120" w:line="259" w:lineRule="auto"/>
        <w:jc w:val="both"/>
        <w:rPr>
          <w:rFonts w:ascii="Arial Narrow" w:hAnsi="Arial Narrow"/>
          <w:b/>
          <w:bCs/>
          <w:color w:val="000000"/>
          <w:sz w:val="22"/>
          <w:szCs w:val="22"/>
        </w:rPr>
      </w:pPr>
      <w:r w:rsidRPr="00011CC5">
        <w:rPr>
          <w:rFonts w:ascii="Arial Narrow" w:hAnsi="Arial Narrow"/>
          <w:b/>
          <w:bCs/>
          <w:color w:val="000000"/>
          <w:sz w:val="22"/>
          <w:szCs w:val="22"/>
        </w:rPr>
        <w:t>II</w:t>
      </w:r>
      <w:r w:rsidR="00802B90" w:rsidRPr="00011CC5">
        <w:rPr>
          <w:rFonts w:ascii="Arial Narrow" w:hAnsi="Arial Narrow"/>
          <w:b/>
          <w:bCs/>
          <w:color w:val="000000"/>
          <w:sz w:val="22"/>
          <w:szCs w:val="22"/>
        </w:rPr>
        <w:t>I</w:t>
      </w:r>
      <w:r w:rsidRPr="00011CC5">
        <w:rPr>
          <w:rFonts w:ascii="Arial Narrow" w:hAnsi="Arial Narrow"/>
          <w:b/>
          <w:bCs/>
          <w:color w:val="000000"/>
          <w:sz w:val="22"/>
          <w:szCs w:val="22"/>
        </w:rPr>
        <w:t>. TRYB SKŁADANIA i PRZYJMOWANIA WNIOSKÓW</w:t>
      </w:r>
    </w:p>
    <w:p w14:paraId="4685C509" w14:textId="77777777" w:rsidR="00E87DCA" w:rsidRPr="00011CC5" w:rsidRDefault="008E1FEF" w:rsidP="00392C67">
      <w:pPr>
        <w:numPr>
          <w:ilvl w:val="0"/>
          <w:numId w:val="27"/>
        </w:numPr>
        <w:spacing w:before="120" w:after="120" w:line="259" w:lineRule="auto"/>
        <w:jc w:val="both"/>
        <w:rPr>
          <w:rFonts w:ascii="Arial Narrow" w:hAnsi="Arial Narrow"/>
          <w:sz w:val="22"/>
          <w:szCs w:val="22"/>
        </w:rPr>
      </w:pPr>
      <w:r w:rsidRPr="00011CC5">
        <w:rPr>
          <w:rFonts w:ascii="Arial Narrow" w:eastAsia="Calibri" w:hAnsi="Arial Narrow"/>
          <w:color w:val="000000"/>
          <w:sz w:val="22"/>
          <w:szCs w:val="22"/>
          <w:lang w:eastAsia="en-US"/>
        </w:rPr>
        <w:t xml:space="preserve">Zgłoszenie zadania </w:t>
      </w:r>
      <w:r w:rsidR="00DD7121" w:rsidRPr="00011CC5">
        <w:rPr>
          <w:rFonts w:ascii="Arial Narrow" w:eastAsia="Calibri" w:hAnsi="Arial Narrow"/>
          <w:color w:val="000000"/>
          <w:sz w:val="22"/>
          <w:szCs w:val="22"/>
          <w:lang w:eastAsia="en-US"/>
        </w:rPr>
        <w:t xml:space="preserve">w </w:t>
      </w:r>
      <w:r w:rsidR="00E87DCA" w:rsidRPr="00011CC5">
        <w:rPr>
          <w:rFonts w:ascii="Arial Narrow" w:eastAsia="Calibri" w:hAnsi="Arial Narrow"/>
          <w:color w:val="000000"/>
          <w:sz w:val="22"/>
          <w:szCs w:val="22"/>
          <w:lang w:eastAsia="en-US"/>
        </w:rPr>
        <w:t xml:space="preserve">ramach </w:t>
      </w:r>
      <w:r w:rsidR="007F65D4" w:rsidRPr="00011CC5">
        <w:rPr>
          <w:rFonts w:ascii="Arial Narrow" w:eastAsia="Calibri" w:hAnsi="Arial Narrow"/>
          <w:color w:val="000000"/>
          <w:sz w:val="22"/>
          <w:szCs w:val="22"/>
          <w:lang w:eastAsia="en-US"/>
        </w:rPr>
        <w:t>każd</w:t>
      </w:r>
      <w:r w:rsidR="00E87DCA" w:rsidRPr="00011CC5">
        <w:rPr>
          <w:rFonts w:ascii="Arial Narrow" w:eastAsia="Calibri" w:hAnsi="Arial Narrow"/>
          <w:color w:val="000000"/>
          <w:sz w:val="22"/>
          <w:szCs w:val="22"/>
          <w:lang w:eastAsia="en-US"/>
        </w:rPr>
        <w:t>ego</w:t>
      </w:r>
      <w:r w:rsidR="007F65D4" w:rsidRPr="00011CC5">
        <w:rPr>
          <w:rFonts w:ascii="Arial Narrow" w:eastAsia="Calibri" w:hAnsi="Arial Narrow"/>
          <w:color w:val="000000"/>
          <w:sz w:val="22"/>
          <w:szCs w:val="22"/>
          <w:lang w:eastAsia="en-US"/>
        </w:rPr>
        <w:t xml:space="preserve"> etap</w:t>
      </w:r>
      <w:r w:rsidR="00E87DCA" w:rsidRPr="00011CC5">
        <w:rPr>
          <w:rFonts w:ascii="Arial Narrow" w:eastAsia="Calibri" w:hAnsi="Arial Narrow"/>
          <w:color w:val="000000"/>
          <w:sz w:val="22"/>
          <w:szCs w:val="22"/>
          <w:lang w:eastAsia="en-US"/>
        </w:rPr>
        <w:t>u</w:t>
      </w:r>
      <w:r w:rsidR="007F65D4" w:rsidRPr="00011CC5">
        <w:rPr>
          <w:rFonts w:ascii="Arial Narrow" w:eastAsia="Calibri" w:hAnsi="Arial Narrow"/>
          <w:color w:val="000000"/>
          <w:sz w:val="22"/>
          <w:szCs w:val="22"/>
          <w:lang w:eastAsia="en-US"/>
        </w:rPr>
        <w:t xml:space="preserve"> </w:t>
      </w:r>
      <w:r w:rsidR="00DD7121" w:rsidRPr="00011CC5">
        <w:rPr>
          <w:rFonts w:ascii="Arial Narrow" w:eastAsia="Calibri" w:hAnsi="Arial Narrow"/>
          <w:color w:val="000000"/>
          <w:sz w:val="22"/>
          <w:szCs w:val="22"/>
          <w:lang w:eastAsia="en-US"/>
        </w:rPr>
        <w:t xml:space="preserve">naboru </w:t>
      </w:r>
      <w:r w:rsidRPr="00011CC5">
        <w:rPr>
          <w:rFonts w:ascii="Arial Narrow" w:eastAsia="Calibri" w:hAnsi="Arial Narrow"/>
          <w:color w:val="000000"/>
          <w:sz w:val="22"/>
          <w:szCs w:val="22"/>
          <w:lang w:eastAsia="en-US"/>
        </w:rPr>
        <w:t>następuje w formie wniosku o</w:t>
      </w:r>
      <w:r w:rsidR="007F65D4" w:rsidRPr="00011CC5">
        <w:rPr>
          <w:rFonts w:ascii="Arial Narrow" w:eastAsia="Calibri" w:hAnsi="Arial Narrow"/>
          <w:color w:val="000000"/>
          <w:sz w:val="22"/>
          <w:szCs w:val="22"/>
          <w:lang w:eastAsia="en-US"/>
        </w:rPr>
        <w:t> </w:t>
      </w:r>
      <w:r w:rsidRPr="00011CC5">
        <w:rPr>
          <w:rFonts w:ascii="Arial Narrow" w:eastAsia="Calibri" w:hAnsi="Arial Narrow"/>
          <w:color w:val="000000"/>
          <w:sz w:val="22"/>
          <w:szCs w:val="22"/>
          <w:lang w:eastAsia="en-US"/>
        </w:rPr>
        <w:t>udzielenie dofinansowania</w:t>
      </w:r>
      <w:r w:rsidR="0007603E">
        <w:rPr>
          <w:rFonts w:ascii="Arial Narrow" w:eastAsia="Calibri" w:hAnsi="Arial Narrow"/>
          <w:color w:val="000000"/>
          <w:sz w:val="22"/>
          <w:szCs w:val="22"/>
          <w:lang w:eastAsia="en-US"/>
        </w:rPr>
        <w:t xml:space="preserve"> wraz z harmonogramem rzeczowo-finansowym,</w:t>
      </w:r>
      <w:r w:rsidRPr="00011CC5">
        <w:rPr>
          <w:rFonts w:ascii="Arial Narrow" w:eastAsia="Calibri" w:hAnsi="Arial Narrow"/>
          <w:color w:val="000000"/>
          <w:sz w:val="22"/>
          <w:szCs w:val="22"/>
          <w:lang w:eastAsia="en-US"/>
        </w:rPr>
        <w:t xml:space="preserve"> </w:t>
      </w:r>
      <w:r w:rsidRPr="00011CC5">
        <w:rPr>
          <w:rFonts w:ascii="Arial Narrow" w:hAnsi="Arial Narrow"/>
          <w:color w:val="000000"/>
          <w:sz w:val="22"/>
          <w:szCs w:val="22"/>
        </w:rPr>
        <w:t>złożonego</w:t>
      </w:r>
      <w:r w:rsidRPr="00011CC5">
        <w:rPr>
          <w:rFonts w:ascii="Arial Narrow" w:hAnsi="Arial Narrow"/>
          <w:sz w:val="22"/>
          <w:szCs w:val="22"/>
        </w:rPr>
        <w:t xml:space="preserve"> na odpowiednim formularzu</w:t>
      </w:r>
      <w:r w:rsidR="007F65D4" w:rsidRPr="00011CC5">
        <w:rPr>
          <w:rFonts w:ascii="Arial Narrow" w:hAnsi="Arial Narrow"/>
          <w:sz w:val="22"/>
          <w:szCs w:val="22"/>
        </w:rPr>
        <w:t xml:space="preserve">, stanowiącym </w:t>
      </w:r>
      <w:r w:rsidR="0007603E">
        <w:rPr>
          <w:rFonts w:ascii="Arial Narrow" w:hAnsi="Arial Narrow"/>
          <w:b/>
          <w:bCs/>
          <w:sz w:val="22"/>
          <w:szCs w:val="22"/>
        </w:rPr>
        <w:t>Z</w:t>
      </w:r>
      <w:r w:rsidR="007F65D4" w:rsidRPr="00011CC5">
        <w:rPr>
          <w:rFonts w:ascii="Arial Narrow" w:hAnsi="Arial Narrow"/>
          <w:b/>
          <w:bCs/>
          <w:sz w:val="22"/>
          <w:szCs w:val="22"/>
        </w:rPr>
        <w:t>ałącznik nr 2</w:t>
      </w:r>
      <w:r w:rsidR="0007603E">
        <w:rPr>
          <w:rFonts w:ascii="Arial Narrow" w:hAnsi="Arial Narrow"/>
          <w:b/>
          <w:bCs/>
          <w:sz w:val="22"/>
          <w:szCs w:val="22"/>
        </w:rPr>
        <w:t xml:space="preserve"> [</w:t>
      </w:r>
      <w:r w:rsidR="0007603E" w:rsidRPr="0007603E">
        <w:rPr>
          <w:rFonts w:ascii="Arial Narrow" w:hAnsi="Arial Narrow"/>
          <w:sz w:val="22"/>
          <w:szCs w:val="22"/>
        </w:rPr>
        <w:t>części A, B, C i HR-F</w:t>
      </w:r>
      <w:r w:rsidR="0007603E">
        <w:rPr>
          <w:rFonts w:ascii="Arial Narrow" w:hAnsi="Arial Narrow"/>
          <w:sz w:val="22"/>
          <w:szCs w:val="22"/>
        </w:rPr>
        <w:t>]</w:t>
      </w:r>
      <w:r w:rsidR="007F65D4" w:rsidRPr="0007603E">
        <w:rPr>
          <w:rFonts w:ascii="Arial Narrow" w:hAnsi="Arial Narrow"/>
          <w:sz w:val="22"/>
          <w:szCs w:val="22"/>
        </w:rPr>
        <w:t xml:space="preserve"> </w:t>
      </w:r>
      <w:r w:rsidRPr="007D5FF1">
        <w:rPr>
          <w:rFonts w:ascii="Arial Narrow" w:hAnsi="Arial Narrow"/>
          <w:b/>
          <w:bCs/>
          <w:sz w:val="22"/>
          <w:szCs w:val="22"/>
        </w:rPr>
        <w:t>do</w:t>
      </w:r>
      <w:r w:rsidR="007F65D4" w:rsidRPr="007D5FF1">
        <w:rPr>
          <w:rFonts w:ascii="Arial Narrow" w:hAnsi="Arial Narrow"/>
          <w:b/>
          <w:bCs/>
          <w:sz w:val="22"/>
          <w:szCs w:val="22"/>
        </w:rPr>
        <w:t> niniejszego Regulaminu</w:t>
      </w:r>
      <w:r w:rsidR="007F65D4" w:rsidRPr="00011CC5">
        <w:rPr>
          <w:rFonts w:ascii="Arial Narrow" w:hAnsi="Arial Narrow"/>
          <w:sz w:val="22"/>
          <w:szCs w:val="22"/>
        </w:rPr>
        <w:t>,</w:t>
      </w:r>
      <w:r w:rsidR="00E87DCA" w:rsidRPr="00011CC5">
        <w:rPr>
          <w:rFonts w:ascii="Arial Narrow" w:hAnsi="Arial Narrow"/>
          <w:sz w:val="22"/>
          <w:szCs w:val="22"/>
        </w:rPr>
        <w:t xml:space="preserve"> do dnia </w:t>
      </w:r>
      <w:r w:rsidR="00246B0A" w:rsidRPr="00011CC5">
        <w:rPr>
          <w:rFonts w:ascii="Arial Narrow" w:hAnsi="Arial Narrow"/>
          <w:sz w:val="22"/>
          <w:szCs w:val="22"/>
        </w:rPr>
        <w:t>i</w:t>
      </w:r>
      <w:r w:rsidR="007D5FF1">
        <w:rPr>
          <w:rFonts w:ascii="Arial Narrow" w:hAnsi="Arial Narrow"/>
          <w:sz w:val="22"/>
          <w:szCs w:val="22"/>
        </w:rPr>
        <w:t> </w:t>
      </w:r>
      <w:r w:rsidR="00246B0A" w:rsidRPr="00011CC5">
        <w:rPr>
          <w:rFonts w:ascii="Arial Narrow" w:hAnsi="Arial Narrow"/>
          <w:sz w:val="22"/>
          <w:szCs w:val="22"/>
        </w:rPr>
        <w:t xml:space="preserve">godziny </w:t>
      </w:r>
      <w:r w:rsidR="00E87DCA" w:rsidRPr="00011CC5">
        <w:rPr>
          <w:rFonts w:ascii="Arial Narrow" w:hAnsi="Arial Narrow"/>
          <w:sz w:val="22"/>
          <w:szCs w:val="22"/>
        </w:rPr>
        <w:t>zakończenia każdego etapu naboru , tj.:</w:t>
      </w:r>
    </w:p>
    <w:p w14:paraId="14E4C922" w14:textId="0291E71B" w:rsidR="00E87DCA" w:rsidRPr="00011CC5" w:rsidRDefault="00E87DCA" w:rsidP="00F85ADE">
      <w:pPr>
        <w:numPr>
          <w:ilvl w:val="0"/>
          <w:numId w:val="36"/>
        </w:numPr>
        <w:spacing w:before="120" w:after="120" w:line="259" w:lineRule="auto"/>
        <w:contextualSpacing/>
        <w:jc w:val="both"/>
        <w:rPr>
          <w:rFonts w:ascii="Arial Narrow" w:hAnsi="Arial Narrow"/>
          <w:sz w:val="22"/>
          <w:szCs w:val="22"/>
        </w:rPr>
      </w:pPr>
      <w:r w:rsidRPr="00011CC5">
        <w:rPr>
          <w:rFonts w:ascii="Arial Narrow" w:hAnsi="Arial Narrow"/>
          <w:sz w:val="22"/>
          <w:szCs w:val="22"/>
        </w:rPr>
        <w:t xml:space="preserve">dla pierwszego </w:t>
      </w:r>
      <w:r w:rsidR="00F279EA">
        <w:rPr>
          <w:rFonts w:ascii="Arial Narrow" w:hAnsi="Arial Narrow"/>
          <w:sz w:val="22"/>
          <w:szCs w:val="22"/>
        </w:rPr>
        <w:t>obszaru</w:t>
      </w:r>
      <w:r w:rsidRPr="00011CC5">
        <w:rPr>
          <w:rFonts w:ascii="Arial Narrow" w:hAnsi="Arial Narrow"/>
          <w:sz w:val="22"/>
          <w:szCs w:val="22"/>
        </w:rPr>
        <w:t xml:space="preserve"> tematycznego w I etapie naboru do</w:t>
      </w:r>
      <w:r w:rsidR="00C602EE">
        <w:rPr>
          <w:rFonts w:ascii="Arial Narrow" w:hAnsi="Arial Narrow"/>
          <w:color w:val="FF0000"/>
          <w:sz w:val="22"/>
          <w:szCs w:val="22"/>
        </w:rPr>
        <w:t xml:space="preserve"> </w:t>
      </w:r>
      <w:r w:rsidR="00C602EE" w:rsidRPr="00E72C61">
        <w:rPr>
          <w:rFonts w:ascii="Arial Narrow" w:hAnsi="Arial Narrow"/>
          <w:color w:val="000000" w:themeColor="text1"/>
          <w:sz w:val="22"/>
          <w:szCs w:val="22"/>
        </w:rPr>
        <w:t>30.01.2023 r.</w:t>
      </w:r>
      <w:r w:rsidRPr="00E72C61">
        <w:rPr>
          <w:rFonts w:ascii="Arial Narrow" w:hAnsi="Arial Narrow"/>
          <w:color w:val="000000" w:themeColor="text1"/>
          <w:sz w:val="22"/>
          <w:szCs w:val="22"/>
        </w:rPr>
        <w:t xml:space="preserve">. </w:t>
      </w:r>
      <w:r w:rsidRPr="00011CC5">
        <w:rPr>
          <w:rFonts w:ascii="Arial Narrow" w:hAnsi="Arial Narrow"/>
          <w:sz w:val="22"/>
          <w:szCs w:val="22"/>
        </w:rPr>
        <w:t>do godz. 15:</w:t>
      </w:r>
      <w:r w:rsidR="007D5FF1">
        <w:rPr>
          <w:rFonts w:ascii="Arial Narrow" w:hAnsi="Arial Narrow"/>
          <w:sz w:val="22"/>
          <w:szCs w:val="22"/>
        </w:rPr>
        <w:t>0</w:t>
      </w:r>
      <w:r w:rsidRPr="00011CC5">
        <w:rPr>
          <w:rFonts w:ascii="Arial Narrow" w:hAnsi="Arial Narrow"/>
          <w:sz w:val="22"/>
          <w:szCs w:val="22"/>
        </w:rPr>
        <w:t xml:space="preserve">0,  </w:t>
      </w:r>
    </w:p>
    <w:p w14:paraId="2804CF2E" w14:textId="77777777" w:rsidR="00E559E9" w:rsidRPr="00011CC5" w:rsidRDefault="00E87DCA" w:rsidP="00F85ADE">
      <w:pPr>
        <w:numPr>
          <w:ilvl w:val="0"/>
          <w:numId w:val="36"/>
        </w:numPr>
        <w:spacing w:before="120" w:after="120" w:line="259" w:lineRule="auto"/>
        <w:contextualSpacing/>
        <w:jc w:val="both"/>
        <w:rPr>
          <w:rFonts w:ascii="Arial Narrow" w:hAnsi="Arial Narrow"/>
          <w:sz w:val="22"/>
          <w:szCs w:val="22"/>
        </w:rPr>
      </w:pPr>
      <w:r w:rsidRPr="00011CC5">
        <w:rPr>
          <w:rFonts w:ascii="Arial Narrow" w:hAnsi="Arial Narrow"/>
          <w:sz w:val="22"/>
          <w:szCs w:val="22"/>
        </w:rPr>
        <w:t xml:space="preserve">dla drugiego </w:t>
      </w:r>
      <w:r w:rsidR="00F279EA">
        <w:rPr>
          <w:rFonts w:ascii="Arial Narrow" w:hAnsi="Arial Narrow"/>
          <w:sz w:val="22"/>
          <w:szCs w:val="22"/>
        </w:rPr>
        <w:t>obszaru</w:t>
      </w:r>
      <w:r w:rsidRPr="00011CC5">
        <w:rPr>
          <w:rFonts w:ascii="Arial Narrow" w:hAnsi="Arial Narrow"/>
          <w:sz w:val="22"/>
          <w:szCs w:val="22"/>
        </w:rPr>
        <w:t xml:space="preserve"> tematycznego w II etapie naboru: do 3</w:t>
      </w:r>
      <w:r w:rsidR="00246B0A" w:rsidRPr="00011CC5">
        <w:rPr>
          <w:rFonts w:ascii="Arial Narrow" w:hAnsi="Arial Narrow"/>
          <w:sz w:val="22"/>
          <w:szCs w:val="22"/>
        </w:rPr>
        <w:t>0</w:t>
      </w:r>
      <w:r w:rsidRPr="00011CC5">
        <w:rPr>
          <w:rFonts w:ascii="Arial Narrow" w:hAnsi="Arial Narrow"/>
          <w:sz w:val="22"/>
          <w:szCs w:val="22"/>
        </w:rPr>
        <w:t>.01.2023 r. do godz. 15.</w:t>
      </w:r>
      <w:r w:rsidR="007D5FF1">
        <w:rPr>
          <w:rFonts w:ascii="Arial Narrow" w:hAnsi="Arial Narrow"/>
          <w:sz w:val="22"/>
          <w:szCs w:val="22"/>
        </w:rPr>
        <w:t>0</w:t>
      </w:r>
      <w:r w:rsidRPr="00011CC5">
        <w:rPr>
          <w:rFonts w:ascii="Arial Narrow" w:hAnsi="Arial Narrow"/>
          <w:sz w:val="22"/>
          <w:szCs w:val="22"/>
        </w:rPr>
        <w:t xml:space="preserve">0, </w:t>
      </w:r>
    </w:p>
    <w:p w14:paraId="5B8CE988" w14:textId="77777777" w:rsidR="00E87DCA" w:rsidRPr="00011CC5" w:rsidRDefault="00E87DCA" w:rsidP="00F85ADE">
      <w:pPr>
        <w:numPr>
          <w:ilvl w:val="0"/>
          <w:numId w:val="36"/>
        </w:numPr>
        <w:spacing w:before="120" w:after="120" w:line="259" w:lineRule="auto"/>
        <w:contextualSpacing/>
        <w:jc w:val="both"/>
        <w:rPr>
          <w:rFonts w:ascii="Arial Narrow" w:hAnsi="Arial Narrow"/>
          <w:sz w:val="22"/>
          <w:szCs w:val="22"/>
        </w:rPr>
      </w:pPr>
      <w:r w:rsidRPr="00011CC5">
        <w:rPr>
          <w:rFonts w:ascii="Arial Narrow" w:hAnsi="Arial Narrow"/>
          <w:sz w:val="22"/>
          <w:szCs w:val="22"/>
        </w:rPr>
        <w:t xml:space="preserve">dla trzeciego </w:t>
      </w:r>
      <w:r w:rsidR="00F279EA">
        <w:rPr>
          <w:rFonts w:ascii="Arial Narrow" w:hAnsi="Arial Narrow"/>
          <w:sz w:val="22"/>
          <w:szCs w:val="22"/>
        </w:rPr>
        <w:t>obszaru</w:t>
      </w:r>
      <w:r w:rsidRPr="00011CC5">
        <w:rPr>
          <w:rFonts w:ascii="Arial Narrow" w:hAnsi="Arial Narrow"/>
          <w:sz w:val="22"/>
          <w:szCs w:val="22"/>
        </w:rPr>
        <w:t xml:space="preserve"> tematycznego w III etapie naboru: do </w:t>
      </w:r>
      <w:r w:rsidR="00246B0A" w:rsidRPr="00011CC5">
        <w:rPr>
          <w:rFonts w:ascii="Arial Narrow" w:hAnsi="Arial Narrow"/>
          <w:sz w:val="22"/>
          <w:szCs w:val="22"/>
        </w:rPr>
        <w:t>28.02</w:t>
      </w:r>
      <w:r w:rsidRPr="00011CC5">
        <w:rPr>
          <w:rFonts w:ascii="Arial Narrow" w:hAnsi="Arial Narrow"/>
          <w:sz w:val="22"/>
          <w:szCs w:val="22"/>
        </w:rPr>
        <w:t>.2023 r. do godz. 15</w:t>
      </w:r>
      <w:r w:rsidR="007D5FF1">
        <w:rPr>
          <w:rFonts w:ascii="Arial Narrow" w:hAnsi="Arial Narrow"/>
          <w:sz w:val="22"/>
          <w:szCs w:val="22"/>
        </w:rPr>
        <w:t>.0</w:t>
      </w:r>
      <w:r w:rsidRPr="00011CC5">
        <w:rPr>
          <w:rFonts w:ascii="Arial Narrow" w:hAnsi="Arial Narrow"/>
          <w:sz w:val="22"/>
          <w:szCs w:val="22"/>
        </w:rPr>
        <w:t xml:space="preserve">0, </w:t>
      </w:r>
    </w:p>
    <w:p w14:paraId="47E7EDBB" w14:textId="77777777" w:rsidR="00E87DCA" w:rsidRPr="00011CC5" w:rsidRDefault="00E87DCA" w:rsidP="00392C67">
      <w:pPr>
        <w:numPr>
          <w:ilvl w:val="0"/>
          <w:numId w:val="36"/>
        </w:numPr>
        <w:spacing w:before="120" w:after="120" w:line="259" w:lineRule="auto"/>
        <w:jc w:val="both"/>
        <w:rPr>
          <w:rFonts w:ascii="Arial Narrow" w:hAnsi="Arial Narrow"/>
          <w:sz w:val="22"/>
          <w:szCs w:val="22"/>
        </w:rPr>
      </w:pPr>
      <w:r w:rsidRPr="00011CC5">
        <w:rPr>
          <w:rFonts w:ascii="Arial Narrow" w:hAnsi="Arial Narrow"/>
          <w:sz w:val="22"/>
          <w:szCs w:val="22"/>
        </w:rPr>
        <w:t xml:space="preserve"> dla drugiego </w:t>
      </w:r>
      <w:r w:rsidR="00F279EA">
        <w:rPr>
          <w:rFonts w:ascii="Arial Narrow" w:hAnsi="Arial Narrow"/>
          <w:sz w:val="22"/>
          <w:szCs w:val="22"/>
        </w:rPr>
        <w:t>obszaru</w:t>
      </w:r>
      <w:r w:rsidRPr="00011CC5">
        <w:rPr>
          <w:rFonts w:ascii="Arial Narrow" w:hAnsi="Arial Narrow"/>
          <w:sz w:val="22"/>
          <w:szCs w:val="22"/>
        </w:rPr>
        <w:t xml:space="preserve"> tematycznego w I</w:t>
      </w:r>
      <w:r w:rsidR="00246B0A" w:rsidRPr="00011CC5">
        <w:rPr>
          <w:rFonts w:ascii="Arial Narrow" w:hAnsi="Arial Narrow"/>
          <w:sz w:val="22"/>
          <w:szCs w:val="22"/>
        </w:rPr>
        <w:t>V</w:t>
      </w:r>
      <w:r w:rsidRPr="00011CC5">
        <w:rPr>
          <w:rFonts w:ascii="Arial Narrow" w:hAnsi="Arial Narrow"/>
          <w:sz w:val="22"/>
          <w:szCs w:val="22"/>
        </w:rPr>
        <w:t xml:space="preserve"> etapie naboru: do 3</w:t>
      </w:r>
      <w:r w:rsidR="00246B0A" w:rsidRPr="00011CC5">
        <w:rPr>
          <w:rFonts w:ascii="Arial Narrow" w:hAnsi="Arial Narrow"/>
          <w:sz w:val="22"/>
          <w:szCs w:val="22"/>
        </w:rPr>
        <w:t>0</w:t>
      </w:r>
      <w:r w:rsidRPr="00011CC5">
        <w:rPr>
          <w:rFonts w:ascii="Arial Narrow" w:hAnsi="Arial Narrow"/>
          <w:sz w:val="22"/>
          <w:szCs w:val="22"/>
        </w:rPr>
        <w:t>.0</w:t>
      </w:r>
      <w:r w:rsidR="00246B0A" w:rsidRPr="00011CC5">
        <w:rPr>
          <w:rFonts w:ascii="Arial Narrow" w:hAnsi="Arial Narrow"/>
          <w:sz w:val="22"/>
          <w:szCs w:val="22"/>
        </w:rPr>
        <w:t>3</w:t>
      </w:r>
      <w:r w:rsidRPr="00011CC5">
        <w:rPr>
          <w:rFonts w:ascii="Arial Narrow" w:hAnsi="Arial Narrow"/>
          <w:sz w:val="22"/>
          <w:szCs w:val="22"/>
        </w:rPr>
        <w:t>.2023 r. do godz. 15.</w:t>
      </w:r>
      <w:r w:rsidR="007D5FF1">
        <w:rPr>
          <w:rFonts w:ascii="Arial Narrow" w:hAnsi="Arial Narrow"/>
          <w:sz w:val="22"/>
          <w:szCs w:val="22"/>
        </w:rPr>
        <w:t>0</w:t>
      </w:r>
      <w:r w:rsidRPr="00011CC5">
        <w:rPr>
          <w:rFonts w:ascii="Arial Narrow" w:hAnsi="Arial Narrow"/>
          <w:sz w:val="22"/>
          <w:szCs w:val="22"/>
        </w:rPr>
        <w:t>0</w:t>
      </w:r>
      <w:r w:rsidR="00246B0A" w:rsidRPr="00011CC5">
        <w:rPr>
          <w:rFonts w:ascii="Arial Narrow" w:hAnsi="Arial Narrow"/>
          <w:sz w:val="22"/>
          <w:szCs w:val="22"/>
        </w:rPr>
        <w:t xml:space="preserve">. </w:t>
      </w:r>
    </w:p>
    <w:p w14:paraId="27980B48" w14:textId="77777777" w:rsidR="00E87DCA" w:rsidRPr="00D059F3" w:rsidRDefault="00D059F3" w:rsidP="00D059F3">
      <w:pPr>
        <w:numPr>
          <w:ilvl w:val="0"/>
          <w:numId w:val="27"/>
        </w:numPr>
        <w:spacing w:before="120" w:after="120" w:line="259" w:lineRule="auto"/>
        <w:ind w:left="357" w:hanging="357"/>
        <w:jc w:val="both"/>
        <w:rPr>
          <w:rFonts w:ascii="Arial Narrow" w:hAnsi="Arial Narrow"/>
          <w:sz w:val="22"/>
          <w:szCs w:val="22"/>
        </w:rPr>
      </w:pPr>
      <w:r w:rsidRPr="00011CC5">
        <w:rPr>
          <w:rFonts w:ascii="Arial Narrow" w:hAnsi="Arial Narrow"/>
          <w:sz w:val="22"/>
          <w:szCs w:val="22"/>
        </w:rPr>
        <w:t xml:space="preserve">Wniosek o dofinansowanie </w:t>
      </w:r>
      <w:r>
        <w:rPr>
          <w:rFonts w:ascii="Arial Narrow" w:hAnsi="Arial Narrow"/>
          <w:sz w:val="22"/>
          <w:szCs w:val="22"/>
        </w:rPr>
        <w:t xml:space="preserve">z załącznikami </w:t>
      </w:r>
      <w:r w:rsidRPr="00011CC5">
        <w:rPr>
          <w:rFonts w:ascii="Arial Narrow" w:hAnsi="Arial Narrow"/>
          <w:sz w:val="22"/>
          <w:szCs w:val="22"/>
        </w:rPr>
        <w:t>należy złożyć w jednym egzemplarzu, w wersji papierowej oraz na nośniku elektronicznym (pendrive) w pliku umożliwiającym edycję danych.</w:t>
      </w:r>
    </w:p>
    <w:p w14:paraId="0EF595A9" w14:textId="77777777" w:rsidR="00E559E9" w:rsidRPr="00392C67" w:rsidRDefault="00191E21" w:rsidP="00392C67">
      <w:pPr>
        <w:numPr>
          <w:ilvl w:val="0"/>
          <w:numId w:val="27"/>
        </w:numPr>
        <w:spacing w:line="259" w:lineRule="auto"/>
        <w:jc w:val="both"/>
        <w:rPr>
          <w:rFonts w:ascii="Arial Narrow" w:hAnsi="Arial Narrow"/>
          <w:sz w:val="22"/>
          <w:szCs w:val="22"/>
        </w:rPr>
      </w:pPr>
      <w:r w:rsidRPr="00011CC5">
        <w:rPr>
          <w:rFonts w:ascii="Arial Narrow" w:hAnsi="Arial Narrow"/>
          <w:sz w:val="22"/>
          <w:szCs w:val="22"/>
        </w:rPr>
        <w:t xml:space="preserve"> </w:t>
      </w:r>
      <w:r w:rsidR="00E87DCA" w:rsidRPr="00011CC5">
        <w:rPr>
          <w:rFonts w:ascii="Arial Narrow" w:hAnsi="Arial Narrow"/>
          <w:sz w:val="22"/>
          <w:szCs w:val="22"/>
        </w:rPr>
        <w:t xml:space="preserve">Wniosek można </w:t>
      </w:r>
      <w:r w:rsidR="008E1FEF" w:rsidRPr="00011CC5">
        <w:rPr>
          <w:rFonts w:ascii="Arial Narrow" w:hAnsi="Arial Narrow"/>
          <w:sz w:val="22"/>
          <w:szCs w:val="22"/>
        </w:rPr>
        <w:t xml:space="preserve">przesłać listem poleconym, kurierem </w:t>
      </w:r>
      <w:r w:rsidR="005C26F0" w:rsidRPr="00011CC5">
        <w:rPr>
          <w:rFonts w:ascii="Arial Narrow" w:hAnsi="Arial Narrow"/>
          <w:sz w:val="22"/>
          <w:szCs w:val="22"/>
        </w:rPr>
        <w:t>lub</w:t>
      </w:r>
      <w:r w:rsidR="008E1FEF" w:rsidRPr="00011CC5">
        <w:rPr>
          <w:rFonts w:ascii="Arial Narrow" w:hAnsi="Arial Narrow"/>
          <w:sz w:val="22"/>
          <w:szCs w:val="22"/>
        </w:rPr>
        <w:t xml:space="preserve"> dostarczyć osobiście do</w:t>
      </w:r>
      <w:r w:rsidRPr="00011CC5">
        <w:rPr>
          <w:rFonts w:ascii="Arial Narrow" w:hAnsi="Arial Narrow"/>
          <w:sz w:val="22"/>
          <w:szCs w:val="22"/>
        </w:rPr>
        <w:t xml:space="preserve"> </w:t>
      </w:r>
      <w:r w:rsidR="008E1FEF" w:rsidRPr="00011CC5">
        <w:rPr>
          <w:rFonts w:ascii="Arial Narrow" w:hAnsi="Arial Narrow"/>
          <w:sz w:val="22"/>
          <w:szCs w:val="22"/>
        </w:rPr>
        <w:t>Funduszu</w:t>
      </w:r>
      <w:r w:rsidR="00E559E9" w:rsidRPr="00011CC5">
        <w:rPr>
          <w:rFonts w:ascii="Arial Narrow" w:hAnsi="Arial Narrow"/>
          <w:sz w:val="22"/>
          <w:szCs w:val="22"/>
        </w:rPr>
        <w:t xml:space="preserve"> w</w:t>
      </w:r>
      <w:r w:rsidR="00246B0A" w:rsidRPr="00011CC5">
        <w:rPr>
          <w:rFonts w:ascii="Arial Narrow" w:hAnsi="Arial Narrow"/>
          <w:sz w:val="22"/>
          <w:szCs w:val="22"/>
        </w:rPr>
        <w:t> </w:t>
      </w:r>
      <w:r w:rsidR="00E559E9" w:rsidRPr="00011CC5">
        <w:rPr>
          <w:rFonts w:ascii="Arial Narrow" w:hAnsi="Arial Narrow"/>
          <w:sz w:val="22"/>
          <w:szCs w:val="22"/>
        </w:rPr>
        <w:t>zaklejonej kopercie z dopiskiem na kopercie „</w:t>
      </w:r>
      <w:r w:rsidR="00E559E9" w:rsidRPr="00011CC5">
        <w:rPr>
          <w:rFonts w:ascii="Arial Narrow" w:hAnsi="Arial Narrow"/>
          <w:i/>
          <w:iCs/>
          <w:sz w:val="22"/>
          <w:szCs w:val="22"/>
        </w:rPr>
        <w:t>Program RW EE”</w:t>
      </w:r>
      <w:r w:rsidR="00392C67">
        <w:rPr>
          <w:rFonts w:ascii="Arial Narrow" w:hAnsi="Arial Narrow"/>
          <w:i/>
          <w:iCs/>
          <w:sz w:val="22"/>
          <w:szCs w:val="22"/>
        </w:rPr>
        <w:t xml:space="preserve">  </w:t>
      </w:r>
      <w:r w:rsidR="00E559E9" w:rsidRPr="00392C67">
        <w:rPr>
          <w:rFonts w:ascii="Arial Narrow" w:hAnsi="Arial Narrow"/>
          <w:sz w:val="22"/>
          <w:szCs w:val="22"/>
        </w:rPr>
        <w:t>pod adresem:</w:t>
      </w:r>
    </w:p>
    <w:p w14:paraId="7E7B3953" w14:textId="77777777" w:rsidR="00E559E9" w:rsidRPr="00011CC5" w:rsidRDefault="00E559E9" w:rsidP="00392C67">
      <w:pPr>
        <w:autoSpaceDE w:val="0"/>
        <w:autoSpaceDN w:val="0"/>
        <w:adjustRightInd w:val="0"/>
        <w:spacing w:line="259" w:lineRule="auto"/>
        <w:ind w:left="357"/>
        <w:jc w:val="both"/>
        <w:rPr>
          <w:rFonts w:ascii="Arial Narrow" w:eastAsia="Calibri" w:hAnsi="Arial Narrow"/>
          <w:color w:val="000000"/>
          <w:sz w:val="22"/>
          <w:szCs w:val="22"/>
          <w:lang w:eastAsia="en-US"/>
        </w:rPr>
      </w:pPr>
      <w:r w:rsidRPr="00011CC5">
        <w:rPr>
          <w:rFonts w:ascii="Arial Narrow" w:eastAsia="Calibri" w:hAnsi="Arial Narrow"/>
          <w:b/>
          <w:bCs/>
          <w:color w:val="000000"/>
          <w:sz w:val="22"/>
          <w:szCs w:val="22"/>
          <w:lang w:eastAsia="en-US"/>
        </w:rPr>
        <w:t xml:space="preserve">Wojewódzki Fundusz Ochrony Środowiska i Gospodarki Wodnej </w:t>
      </w:r>
    </w:p>
    <w:p w14:paraId="5853298D" w14:textId="77777777" w:rsidR="00E559E9" w:rsidRPr="00011CC5" w:rsidRDefault="00E559E9" w:rsidP="00392C67">
      <w:pPr>
        <w:autoSpaceDE w:val="0"/>
        <w:autoSpaceDN w:val="0"/>
        <w:adjustRightInd w:val="0"/>
        <w:spacing w:line="259" w:lineRule="auto"/>
        <w:ind w:left="357"/>
        <w:jc w:val="both"/>
        <w:rPr>
          <w:rFonts w:ascii="Arial Narrow" w:eastAsia="Calibri" w:hAnsi="Arial Narrow"/>
          <w:color w:val="000000"/>
          <w:sz w:val="22"/>
          <w:szCs w:val="22"/>
          <w:lang w:eastAsia="en-US"/>
        </w:rPr>
      </w:pPr>
      <w:r w:rsidRPr="00011CC5">
        <w:rPr>
          <w:rFonts w:ascii="Arial Narrow" w:eastAsia="Calibri" w:hAnsi="Arial Narrow"/>
          <w:b/>
          <w:bCs/>
          <w:color w:val="000000"/>
          <w:sz w:val="22"/>
          <w:szCs w:val="22"/>
          <w:lang w:eastAsia="en-US"/>
        </w:rPr>
        <w:t>ul. Miodowa 11</w:t>
      </w:r>
    </w:p>
    <w:p w14:paraId="096DDE91" w14:textId="77777777" w:rsidR="00E559E9" w:rsidRPr="00011CC5" w:rsidRDefault="00E559E9" w:rsidP="00392C67">
      <w:pPr>
        <w:numPr>
          <w:ilvl w:val="1"/>
          <w:numId w:val="37"/>
        </w:numPr>
        <w:autoSpaceDE w:val="0"/>
        <w:autoSpaceDN w:val="0"/>
        <w:adjustRightInd w:val="0"/>
        <w:spacing w:line="259" w:lineRule="auto"/>
        <w:jc w:val="both"/>
        <w:rPr>
          <w:rFonts w:ascii="Arial Narrow" w:eastAsia="Calibri" w:hAnsi="Arial Narrow"/>
          <w:b/>
          <w:bCs/>
          <w:color w:val="000000"/>
          <w:sz w:val="22"/>
          <w:szCs w:val="22"/>
          <w:lang w:eastAsia="en-US"/>
        </w:rPr>
      </w:pPr>
      <w:r w:rsidRPr="00011CC5">
        <w:rPr>
          <w:rFonts w:ascii="Arial Narrow" w:eastAsia="Calibri" w:hAnsi="Arial Narrow"/>
          <w:b/>
          <w:bCs/>
          <w:color w:val="000000"/>
          <w:sz w:val="22"/>
          <w:szCs w:val="22"/>
          <w:lang w:eastAsia="en-US"/>
        </w:rPr>
        <w:t xml:space="preserve">ZIELONA GÓRA </w:t>
      </w:r>
    </w:p>
    <w:p w14:paraId="57001A12" w14:textId="77777777" w:rsidR="00D232AB" w:rsidRPr="00011CC5" w:rsidRDefault="0093403A" w:rsidP="00392C67">
      <w:pPr>
        <w:numPr>
          <w:ilvl w:val="0"/>
          <w:numId w:val="27"/>
        </w:numPr>
        <w:spacing w:before="120" w:after="120" w:line="259" w:lineRule="auto"/>
        <w:ind w:left="357" w:hanging="357"/>
        <w:jc w:val="both"/>
        <w:rPr>
          <w:rFonts w:ascii="Arial Narrow" w:eastAsia="Calibri" w:hAnsi="Arial Narrow"/>
          <w:color w:val="000000"/>
          <w:sz w:val="22"/>
          <w:szCs w:val="22"/>
          <w:lang w:eastAsia="en-US"/>
        </w:rPr>
      </w:pPr>
      <w:r w:rsidRPr="00011CC5">
        <w:rPr>
          <w:rFonts w:ascii="Arial Narrow" w:eastAsia="Calibri" w:hAnsi="Arial Narrow"/>
          <w:color w:val="000000"/>
          <w:sz w:val="22"/>
          <w:szCs w:val="22"/>
          <w:lang w:eastAsia="en-US"/>
        </w:rPr>
        <w:lastRenderedPageBreak/>
        <w:t xml:space="preserve">Dla wniosków składanych w ramach każdego etapu naboru za dzień wpływu wniosku uważa się dzień rejestracji dokumentacji w sekretariacie Funduszu. </w:t>
      </w:r>
      <w:r w:rsidR="00F523CA" w:rsidRPr="00011CC5">
        <w:rPr>
          <w:rFonts w:ascii="Arial Narrow" w:eastAsia="Calibri" w:hAnsi="Arial Narrow"/>
          <w:color w:val="000000"/>
          <w:sz w:val="22"/>
          <w:szCs w:val="22"/>
          <w:lang w:eastAsia="en-US"/>
        </w:rPr>
        <w:t>O zachowaniu terminu złożenia wniosku</w:t>
      </w:r>
      <w:r w:rsidRPr="00011CC5">
        <w:rPr>
          <w:rFonts w:ascii="Arial Narrow" w:eastAsia="Calibri" w:hAnsi="Arial Narrow"/>
          <w:color w:val="000000"/>
          <w:sz w:val="22"/>
          <w:szCs w:val="22"/>
          <w:lang w:eastAsia="en-US"/>
        </w:rPr>
        <w:t xml:space="preserve"> w każdym</w:t>
      </w:r>
      <w:r w:rsidR="00F523CA" w:rsidRPr="00011CC5">
        <w:rPr>
          <w:rFonts w:ascii="Arial Narrow" w:eastAsia="Calibri" w:hAnsi="Arial Narrow"/>
          <w:color w:val="000000"/>
          <w:sz w:val="22"/>
          <w:szCs w:val="22"/>
          <w:lang w:eastAsia="en-US"/>
        </w:rPr>
        <w:t xml:space="preserve"> </w:t>
      </w:r>
      <w:r w:rsidRPr="00011CC5">
        <w:rPr>
          <w:rFonts w:ascii="Arial Narrow" w:eastAsia="Calibri" w:hAnsi="Arial Narrow"/>
          <w:color w:val="000000"/>
          <w:sz w:val="22"/>
          <w:szCs w:val="22"/>
          <w:lang w:eastAsia="en-US"/>
        </w:rPr>
        <w:t xml:space="preserve">etapie naboru </w:t>
      </w:r>
      <w:r w:rsidR="00F523CA" w:rsidRPr="00011CC5">
        <w:rPr>
          <w:rFonts w:ascii="Arial Narrow" w:eastAsia="Calibri" w:hAnsi="Arial Narrow"/>
          <w:color w:val="000000"/>
          <w:sz w:val="22"/>
          <w:szCs w:val="22"/>
          <w:lang w:eastAsia="en-US"/>
        </w:rPr>
        <w:t>decyduje</w:t>
      </w:r>
      <w:r w:rsidR="00D232AB" w:rsidRPr="00011CC5">
        <w:rPr>
          <w:rFonts w:ascii="Arial Narrow" w:eastAsia="Calibri" w:hAnsi="Arial Narrow"/>
          <w:color w:val="000000"/>
          <w:sz w:val="22"/>
          <w:szCs w:val="22"/>
          <w:lang w:eastAsia="en-US"/>
        </w:rPr>
        <w:t xml:space="preserve"> data wpływu wniosku do sekretariatu WFOŚiGW (ul. Miodowa 11, 65-602 Zielona Góra), bez względu </w:t>
      </w:r>
      <w:r w:rsidRPr="00011CC5">
        <w:rPr>
          <w:rFonts w:ascii="Arial Narrow" w:eastAsia="Calibri" w:hAnsi="Arial Narrow"/>
          <w:color w:val="000000"/>
          <w:sz w:val="22"/>
          <w:szCs w:val="22"/>
          <w:lang w:eastAsia="en-US"/>
        </w:rPr>
        <w:t xml:space="preserve">wybraną przez Wnioskodawcę formę dostarczenia wniosku, tj. bez względu na to </w:t>
      </w:r>
      <w:r w:rsidR="00D232AB" w:rsidRPr="00011CC5">
        <w:rPr>
          <w:rFonts w:ascii="Arial Narrow" w:eastAsia="Calibri" w:hAnsi="Arial Narrow"/>
          <w:color w:val="000000"/>
          <w:sz w:val="22"/>
          <w:szCs w:val="22"/>
          <w:lang w:eastAsia="en-US"/>
        </w:rPr>
        <w:t>czy wniosek złożony zostanie osobiście, za pośrednictwem podmiotu świadczącego usługi kurierskie czy za pośrednictwem podmiotu świadczącego usługi pocztowe w</w:t>
      </w:r>
      <w:r w:rsidRPr="00011CC5">
        <w:rPr>
          <w:rFonts w:ascii="Arial Narrow" w:eastAsia="Calibri" w:hAnsi="Arial Narrow"/>
          <w:color w:val="000000"/>
          <w:sz w:val="22"/>
          <w:szCs w:val="22"/>
          <w:lang w:eastAsia="en-US"/>
        </w:rPr>
        <w:t> </w:t>
      </w:r>
      <w:r w:rsidR="00D232AB" w:rsidRPr="00011CC5">
        <w:rPr>
          <w:rFonts w:ascii="Arial Narrow" w:eastAsia="Calibri" w:hAnsi="Arial Narrow"/>
          <w:color w:val="000000"/>
          <w:sz w:val="22"/>
          <w:szCs w:val="22"/>
          <w:lang w:eastAsia="en-US"/>
        </w:rPr>
        <w:t xml:space="preserve">rozumieniu ustawy z dnia 23 listopada 2012 r. - Prawo pocztowe (Dz. U. z 2022 r. poz. 896 </w:t>
      </w:r>
      <w:proofErr w:type="spellStart"/>
      <w:r w:rsidR="00D232AB" w:rsidRPr="00011CC5">
        <w:rPr>
          <w:rFonts w:ascii="Arial Narrow" w:eastAsia="Calibri" w:hAnsi="Arial Narrow"/>
          <w:color w:val="000000"/>
          <w:sz w:val="22"/>
          <w:szCs w:val="22"/>
          <w:lang w:eastAsia="en-US"/>
        </w:rPr>
        <w:t>t.j</w:t>
      </w:r>
      <w:proofErr w:type="spellEnd"/>
      <w:r w:rsidR="00D232AB" w:rsidRPr="00011CC5">
        <w:rPr>
          <w:rFonts w:ascii="Arial Narrow" w:eastAsia="Calibri" w:hAnsi="Arial Narrow"/>
          <w:color w:val="000000"/>
          <w:sz w:val="22"/>
          <w:szCs w:val="22"/>
          <w:lang w:eastAsia="en-US"/>
        </w:rPr>
        <w:t xml:space="preserve">. z </w:t>
      </w:r>
      <w:proofErr w:type="spellStart"/>
      <w:r w:rsidR="00D232AB" w:rsidRPr="00011CC5">
        <w:rPr>
          <w:rFonts w:ascii="Arial Narrow" w:eastAsia="Calibri" w:hAnsi="Arial Narrow"/>
          <w:color w:val="000000"/>
          <w:sz w:val="22"/>
          <w:szCs w:val="22"/>
          <w:lang w:eastAsia="en-US"/>
        </w:rPr>
        <w:t>późn</w:t>
      </w:r>
      <w:proofErr w:type="spellEnd"/>
      <w:r w:rsidR="00D232AB" w:rsidRPr="00011CC5">
        <w:rPr>
          <w:rFonts w:ascii="Arial Narrow" w:eastAsia="Calibri" w:hAnsi="Arial Narrow"/>
          <w:color w:val="000000"/>
          <w:sz w:val="22"/>
          <w:szCs w:val="22"/>
          <w:lang w:eastAsia="en-US"/>
        </w:rPr>
        <w:t xml:space="preserve">. </w:t>
      </w:r>
      <w:proofErr w:type="spellStart"/>
      <w:r w:rsidR="00D232AB" w:rsidRPr="00011CC5">
        <w:rPr>
          <w:rFonts w:ascii="Arial Narrow" w:eastAsia="Calibri" w:hAnsi="Arial Narrow"/>
          <w:color w:val="000000"/>
          <w:sz w:val="22"/>
          <w:szCs w:val="22"/>
          <w:lang w:eastAsia="en-US"/>
        </w:rPr>
        <w:t>zm</w:t>
      </w:r>
      <w:proofErr w:type="spellEnd"/>
      <w:r w:rsidR="00D232AB" w:rsidRPr="00011CC5">
        <w:rPr>
          <w:rFonts w:ascii="Arial Narrow" w:eastAsia="Calibri" w:hAnsi="Arial Narrow"/>
          <w:color w:val="000000"/>
          <w:sz w:val="22"/>
          <w:szCs w:val="22"/>
          <w:lang w:eastAsia="en-US"/>
        </w:rPr>
        <w:t xml:space="preserve">). </w:t>
      </w:r>
    </w:p>
    <w:p w14:paraId="39F503A0" w14:textId="77777777" w:rsidR="008E1FEF" w:rsidRPr="00011CC5" w:rsidRDefault="008E1FEF" w:rsidP="00392C67">
      <w:pPr>
        <w:numPr>
          <w:ilvl w:val="0"/>
          <w:numId w:val="27"/>
        </w:numPr>
        <w:autoSpaceDE w:val="0"/>
        <w:autoSpaceDN w:val="0"/>
        <w:adjustRightInd w:val="0"/>
        <w:spacing w:before="120" w:after="120" w:line="259" w:lineRule="auto"/>
        <w:ind w:left="357" w:hanging="357"/>
        <w:jc w:val="both"/>
        <w:rPr>
          <w:rFonts w:ascii="Arial Narrow" w:eastAsia="Calibri" w:hAnsi="Arial Narrow"/>
          <w:color w:val="000000"/>
          <w:sz w:val="22"/>
          <w:szCs w:val="22"/>
          <w:lang w:eastAsia="en-US"/>
        </w:rPr>
      </w:pPr>
      <w:r w:rsidRPr="00011CC5">
        <w:rPr>
          <w:rFonts w:ascii="Arial Narrow" w:eastAsia="Calibri" w:hAnsi="Arial Narrow"/>
          <w:sz w:val="22"/>
          <w:szCs w:val="22"/>
          <w:lang w:eastAsia="en-US"/>
        </w:rPr>
        <w:t>Wnios</w:t>
      </w:r>
      <w:r w:rsidR="00237C1C" w:rsidRPr="00011CC5">
        <w:rPr>
          <w:rFonts w:ascii="Arial Narrow" w:eastAsia="Calibri" w:hAnsi="Arial Narrow"/>
          <w:sz w:val="22"/>
          <w:szCs w:val="22"/>
          <w:lang w:eastAsia="en-US"/>
        </w:rPr>
        <w:t>ek</w:t>
      </w:r>
      <w:r w:rsidRPr="00011CC5">
        <w:rPr>
          <w:rFonts w:ascii="Arial Narrow" w:eastAsia="Calibri" w:hAnsi="Arial Narrow"/>
          <w:sz w:val="22"/>
          <w:szCs w:val="22"/>
          <w:lang w:eastAsia="en-US"/>
        </w:rPr>
        <w:t xml:space="preserve"> o dofinansowanie złożon</w:t>
      </w:r>
      <w:r w:rsidR="00237C1C" w:rsidRPr="00011CC5">
        <w:rPr>
          <w:rFonts w:ascii="Arial Narrow" w:eastAsia="Calibri" w:hAnsi="Arial Narrow"/>
          <w:sz w:val="22"/>
          <w:szCs w:val="22"/>
          <w:lang w:eastAsia="en-US"/>
        </w:rPr>
        <w:t>y</w:t>
      </w:r>
      <w:r w:rsidRPr="00011CC5">
        <w:rPr>
          <w:rFonts w:ascii="Arial Narrow" w:eastAsia="Calibri" w:hAnsi="Arial Narrow"/>
          <w:sz w:val="22"/>
          <w:szCs w:val="22"/>
          <w:lang w:eastAsia="en-US"/>
        </w:rPr>
        <w:t xml:space="preserve"> poza wyznaczonym terminem nie będ</w:t>
      </w:r>
      <w:r w:rsidR="00237C1C" w:rsidRPr="00011CC5">
        <w:rPr>
          <w:rFonts w:ascii="Arial Narrow" w:eastAsia="Calibri" w:hAnsi="Arial Narrow"/>
          <w:sz w:val="22"/>
          <w:szCs w:val="22"/>
          <w:lang w:eastAsia="en-US"/>
        </w:rPr>
        <w:t>zie</w:t>
      </w:r>
      <w:r w:rsidRPr="00011CC5">
        <w:rPr>
          <w:rFonts w:ascii="Arial Narrow" w:eastAsia="Calibri" w:hAnsi="Arial Narrow"/>
          <w:sz w:val="22"/>
          <w:szCs w:val="22"/>
          <w:lang w:eastAsia="en-US"/>
        </w:rPr>
        <w:t xml:space="preserve"> rozpatrywan</w:t>
      </w:r>
      <w:r w:rsidR="00237C1C" w:rsidRPr="00011CC5">
        <w:rPr>
          <w:rFonts w:ascii="Arial Narrow" w:eastAsia="Calibri" w:hAnsi="Arial Narrow"/>
          <w:sz w:val="22"/>
          <w:szCs w:val="22"/>
          <w:lang w:eastAsia="en-US"/>
        </w:rPr>
        <w:t>y, o czym Wnioskodawca zostanie powiadomiony drog</w:t>
      </w:r>
      <w:r w:rsidR="005C26F0" w:rsidRPr="00011CC5">
        <w:rPr>
          <w:rFonts w:ascii="Arial Narrow" w:eastAsia="Calibri" w:hAnsi="Arial Narrow"/>
          <w:sz w:val="22"/>
          <w:szCs w:val="22"/>
          <w:lang w:eastAsia="en-US"/>
        </w:rPr>
        <w:t>ą</w:t>
      </w:r>
      <w:r w:rsidR="00237C1C" w:rsidRPr="00011CC5">
        <w:rPr>
          <w:rFonts w:ascii="Arial Narrow" w:eastAsia="Calibri" w:hAnsi="Arial Narrow"/>
          <w:sz w:val="22"/>
          <w:szCs w:val="22"/>
          <w:lang w:eastAsia="en-US"/>
        </w:rPr>
        <w:t xml:space="preserve"> elektroniczn</w:t>
      </w:r>
      <w:r w:rsidR="005C26F0" w:rsidRPr="00011CC5">
        <w:rPr>
          <w:rFonts w:ascii="Arial Narrow" w:eastAsia="Calibri" w:hAnsi="Arial Narrow"/>
          <w:sz w:val="22"/>
          <w:szCs w:val="22"/>
          <w:lang w:eastAsia="en-US"/>
        </w:rPr>
        <w:t>ą</w:t>
      </w:r>
      <w:r w:rsidR="00237C1C" w:rsidRPr="00011CC5">
        <w:rPr>
          <w:rFonts w:ascii="Arial Narrow" w:eastAsia="Calibri" w:hAnsi="Arial Narrow"/>
          <w:sz w:val="22"/>
          <w:szCs w:val="22"/>
          <w:lang w:eastAsia="en-US"/>
        </w:rPr>
        <w:t xml:space="preserve">, na adres </w:t>
      </w:r>
      <w:r w:rsidR="0093403A" w:rsidRPr="00011CC5">
        <w:rPr>
          <w:rFonts w:ascii="Arial Narrow" w:eastAsia="Calibri" w:hAnsi="Arial Narrow"/>
          <w:sz w:val="22"/>
          <w:szCs w:val="22"/>
          <w:lang w:eastAsia="en-US"/>
        </w:rPr>
        <w:t xml:space="preserve">e-mail </w:t>
      </w:r>
      <w:r w:rsidR="00237C1C" w:rsidRPr="00011CC5">
        <w:rPr>
          <w:rFonts w:ascii="Arial Narrow" w:eastAsia="Calibri" w:hAnsi="Arial Narrow"/>
          <w:sz w:val="22"/>
          <w:szCs w:val="22"/>
          <w:lang w:eastAsia="en-US"/>
        </w:rPr>
        <w:t xml:space="preserve">wskazany we wniosku o dofinansowanie. </w:t>
      </w:r>
    </w:p>
    <w:p w14:paraId="0798D7DC" w14:textId="77777777" w:rsidR="00AC3CD1" w:rsidRPr="00011CC5" w:rsidRDefault="00AC3CD1" w:rsidP="00392C67">
      <w:pPr>
        <w:numPr>
          <w:ilvl w:val="0"/>
          <w:numId w:val="27"/>
        </w:numPr>
        <w:spacing w:before="120" w:after="120" w:line="259" w:lineRule="auto"/>
        <w:ind w:left="357" w:hanging="357"/>
        <w:jc w:val="both"/>
        <w:rPr>
          <w:rFonts w:ascii="Arial Narrow" w:eastAsia="Calibri" w:hAnsi="Arial Narrow"/>
          <w:sz w:val="22"/>
          <w:szCs w:val="22"/>
          <w:lang w:eastAsia="en-US"/>
        </w:rPr>
      </w:pPr>
      <w:r w:rsidRPr="00011CC5">
        <w:rPr>
          <w:rFonts w:ascii="Arial Narrow" w:eastAsia="Calibri" w:hAnsi="Arial Narrow"/>
          <w:sz w:val="22"/>
          <w:szCs w:val="22"/>
          <w:lang w:eastAsia="en-US"/>
        </w:rPr>
        <w:t>W ramach naboru Wnioskodawca może złożyć tylko jeden wniosek o dofinansowanie na ten sam obszar tematyczny</w:t>
      </w:r>
      <w:r w:rsidR="00392C67">
        <w:rPr>
          <w:rFonts w:ascii="Arial Narrow" w:eastAsia="Calibri" w:hAnsi="Arial Narrow"/>
          <w:sz w:val="22"/>
          <w:szCs w:val="22"/>
          <w:lang w:eastAsia="en-US"/>
        </w:rPr>
        <w:t>,</w:t>
      </w:r>
      <w:r w:rsidRPr="00011CC5">
        <w:rPr>
          <w:rFonts w:ascii="Arial Narrow" w:eastAsia="Calibri" w:hAnsi="Arial Narrow"/>
          <w:sz w:val="22"/>
          <w:szCs w:val="22"/>
          <w:lang w:eastAsia="en-US"/>
        </w:rPr>
        <w:t xml:space="preserve"> określony w ogłoszeniu o naborze. Ten sam wnioskodawca może złożyć maksymalnie 4 wnioski w ramach różnych obszarów tematycznych</w:t>
      </w:r>
      <w:r w:rsidR="0093403A" w:rsidRPr="00011CC5">
        <w:rPr>
          <w:rFonts w:ascii="Arial Narrow" w:eastAsia="Calibri" w:hAnsi="Arial Narrow"/>
          <w:sz w:val="22"/>
          <w:szCs w:val="22"/>
          <w:lang w:eastAsia="en-US"/>
        </w:rPr>
        <w:t xml:space="preserve"> w 4 etapach naboru</w:t>
      </w:r>
      <w:r w:rsidRPr="00011CC5">
        <w:rPr>
          <w:rFonts w:ascii="Arial Narrow" w:eastAsia="Calibri" w:hAnsi="Arial Narrow"/>
          <w:sz w:val="22"/>
          <w:szCs w:val="22"/>
          <w:lang w:eastAsia="en-US"/>
        </w:rPr>
        <w:t>. W przypadku złożenia więcej niż jednego wniosku na ten sam obszar tematyczny, ocenie podlegać będzie pierwszy ze złożonych wniosków (decyduje kolejność wpływu).</w:t>
      </w:r>
    </w:p>
    <w:p w14:paraId="0D9DD862" w14:textId="77777777" w:rsidR="008E1FEF" w:rsidRPr="00011CC5" w:rsidRDefault="0007023A" w:rsidP="00392C67">
      <w:pPr>
        <w:widowControl w:val="0"/>
        <w:numPr>
          <w:ilvl w:val="0"/>
          <w:numId w:val="27"/>
        </w:numPr>
        <w:autoSpaceDE w:val="0"/>
        <w:autoSpaceDN w:val="0"/>
        <w:adjustRightInd w:val="0"/>
        <w:spacing w:before="120" w:after="120" w:line="259" w:lineRule="auto"/>
        <w:jc w:val="both"/>
        <w:rPr>
          <w:rFonts w:ascii="Arial Narrow" w:eastAsia="Calibri" w:hAnsi="Arial Narrow"/>
          <w:sz w:val="22"/>
          <w:szCs w:val="22"/>
          <w:lang w:eastAsia="en-US"/>
        </w:rPr>
      </w:pPr>
      <w:r w:rsidRPr="00011CC5">
        <w:rPr>
          <w:rFonts w:ascii="Arial Narrow" w:eastAsia="Calibri" w:hAnsi="Arial Narrow"/>
          <w:sz w:val="22"/>
          <w:szCs w:val="22"/>
          <w:lang w:eastAsia="en-US"/>
        </w:rPr>
        <w:t>W</w:t>
      </w:r>
      <w:r w:rsidR="009C6343" w:rsidRPr="00011CC5">
        <w:rPr>
          <w:rFonts w:ascii="Arial Narrow" w:eastAsia="Calibri" w:hAnsi="Arial Narrow"/>
          <w:sz w:val="22"/>
          <w:szCs w:val="22"/>
          <w:lang w:eastAsia="en-US"/>
        </w:rPr>
        <w:t xml:space="preserve"> przypadku składania wniosku o dofinansowanie w każ</w:t>
      </w:r>
      <w:r w:rsidR="00AC3CD1" w:rsidRPr="00011CC5">
        <w:rPr>
          <w:rFonts w:ascii="Arial Narrow" w:eastAsia="Calibri" w:hAnsi="Arial Narrow"/>
          <w:sz w:val="22"/>
          <w:szCs w:val="22"/>
          <w:lang w:eastAsia="en-US"/>
        </w:rPr>
        <w:t xml:space="preserve">dym </w:t>
      </w:r>
      <w:r w:rsidR="00392BAF">
        <w:rPr>
          <w:rFonts w:ascii="Arial Narrow" w:eastAsia="Calibri" w:hAnsi="Arial Narrow"/>
          <w:sz w:val="22"/>
          <w:szCs w:val="22"/>
          <w:lang w:eastAsia="en-US"/>
        </w:rPr>
        <w:t>obszarze</w:t>
      </w:r>
      <w:r w:rsidR="00AC3CD1" w:rsidRPr="00011CC5">
        <w:rPr>
          <w:rFonts w:ascii="Arial Narrow" w:eastAsia="Calibri" w:hAnsi="Arial Narrow"/>
          <w:sz w:val="22"/>
          <w:szCs w:val="22"/>
          <w:lang w:eastAsia="en-US"/>
        </w:rPr>
        <w:t xml:space="preserve"> tematycznym</w:t>
      </w:r>
      <w:r w:rsidR="009C6343" w:rsidRPr="00011CC5">
        <w:rPr>
          <w:rFonts w:ascii="Arial Narrow" w:eastAsia="Calibri" w:hAnsi="Arial Narrow"/>
          <w:sz w:val="22"/>
          <w:szCs w:val="22"/>
          <w:lang w:eastAsia="en-US"/>
        </w:rPr>
        <w:t xml:space="preserve"> </w:t>
      </w:r>
      <w:r w:rsidR="008E1FEF" w:rsidRPr="00011CC5">
        <w:rPr>
          <w:rFonts w:ascii="Arial Narrow" w:eastAsia="Calibri" w:hAnsi="Arial Narrow"/>
          <w:sz w:val="22"/>
          <w:szCs w:val="22"/>
          <w:lang w:eastAsia="en-US"/>
        </w:rPr>
        <w:t xml:space="preserve">wymagane jest zachowanie odrębnych koncepcji </w:t>
      </w:r>
      <w:r w:rsidR="00CA0ED1" w:rsidRPr="00011CC5">
        <w:rPr>
          <w:rFonts w:ascii="Arial Narrow" w:eastAsia="Calibri" w:hAnsi="Arial Narrow"/>
          <w:sz w:val="22"/>
          <w:szCs w:val="22"/>
          <w:lang w:eastAsia="en-US"/>
        </w:rPr>
        <w:t xml:space="preserve">formalnych, </w:t>
      </w:r>
      <w:r w:rsidR="008E1FEF" w:rsidRPr="00011CC5">
        <w:rPr>
          <w:rFonts w:ascii="Arial Narrow" w:eastAsia="Calibri" w:hAnsi="Arial Narrow"/>
          <w:sz w:val="22"/>
          <w:szCs w:val="22"/>
          <w:lang w:eastAsia="en-US"/>
        </w:rPr>
        <w:t xml:space="preserve">merytorycznych </w:t>
      </w:r>
      <w:r w:rsidR="00CA0ED1" w:rsidRPr="00011CC5">
        <w:rPr>
          <w:rFonts w:ascii="Arial Narrow" w:eastAsia="Calibri" w:hAnsi="Arial Narrow"/>
          <w:sz w:val="22"/>
          <w:szCs w:val="22"/>
          <w:lang w:eastAsia="en-US"/>
        </w:rPr>
        <w:t xml:space="preserve">i finansowych </w:t>
      </w:r>
      <w:r w:rsidR="008E1FEF" w:rsidRPr="00011CC5">
        <w:rPr>
          <w:rFonts w:ascii="Arial Narrow" w:eastAsia="Calibri" w:hAnsi="Arial Narrow"/>
          <w:sz w:val="22"/>
          <w:szCs w:val="22"/>
          <w:lang w:eastAsia="en-US"/>
        </w:rPr>
        <w:t xml:space="preserve">planowanych </w:t>
      </w:r>
      <w:r w:rsidR="00CA0ED1" w:rsidRPr="00011CC5">
        <w:rPr>
          <w:rFonts w:ascii="Arial Narrow" w:eastAsia="Calibri" w:hAnsi="Arial Narrow"/>
          <w:sz w:val="22"/>
          <w:szCs w:val="22"/>
          <w:lang w:eastAsia="en-US"/>
        </w:rPr>
        <w:t>do realizacji zadań.</w:t>
      </w:r>
      <w:r w:rsidR="008E1FEF" w:rsidRPr="00011CC5">
        <w:rPr>
          <w:rFonts w:ascii="Arial Narrow" w:eastAsia="Calibri" w:hAnsi="Arial Narrow"/>
          <w:sz w:val="22"/>
          <w:szCs w:val="22"/>
          <w:lang w:eastAsia="en-US"/>
        </w:rPr>
        <w:t xml:space="preserve">. </w:t>
      </w:r>
    </w:p>
    <w:p w14:paraId="7B82E9AF" w14:textId="77777777" w:rsidR="000604A7" w:rsidRPr="00011CC5" w:rsidRDefault="000F023E" w:rsidP="00392C67">
      <w:pPr>
        <w:widowControl w:val="0"/>
        <w:numPr>
          <w:ilvl w:val="0"/>
          <w:numId w:val="27"/>
        </w:numPr>
        <w:autoSpaceDE w:val="0"/>
        <w:autoSpaceDN w:val="0"/>
        <w:adjustRightInd w:val="0"/>
        <w:spacing w:before="120" w:after="120" w:line="259" w:lineRule="auto"/>
        <w:jc w:val="both"/>
        <w:rPr>
          <w:rFonts w:ascii="Arial Narrow" w:eastAsia="Calibri" w:hAnsi="Arial Narrow"/>
          <w:color w:val="000000"/>
          <w:sz w:val="22"/>
          <w:szCs w:val="22"/>
          <w:lang w:eastAsia="en-US"/>
        </w:rPr>
      </w:pPr>
      <w:r w:rsidRPr="00011CC5">
        <w:rPr>
          <w:rFonts w:ascii="Arial Narrow" w:hAnsi="Arial Narrow"/>
          <w:bCs/>
          <w:sz w:val="22"/>
          <w:szCs w:val="22"/>
        </w:rPr>
        <w:t>Wniosek o dofinansowanie podpisuje osoba lub osoby upoważnione do ich reprezentacji</w:t>
      </w:r>
      <w:r w:rsidR="00AC3CD1" w:rsidRPr="00011CC5">
        <w:rPr>
          <w:rFonts w:ascii="Arial Narrow" w:hAnsi="Arial Narrow"/>
          <w:bCs/>
          <w:sz w:val="22"/>
          <w:szCs w:val="22"/>
        </w:rPr>
        <w:t>, wskazane we wniosku.</w:t>
      </w:r>
    </w:p>
    <w:p w14:paraId="684BE6B7" w14:textId="77777777" w:rsidR="000604A7" w:rsidRPr="00011CC5" w:rsidRDefault="000F023E" w:rsidP="00392C67">
      <w:pPr>
        <w:widowControl w:val="0"/>
        <w:numPr>
          <w:ilvl w:val="0"/>
          <w:numId w:val="27"/>
        </w:numPr>
        <w:autoSpaceDE w:val="0"/>
        <w:autoSpaceDN w:val="0"/>
        <w:adjustRightInd w:val="0"/>
        <w:spacing w:before="120" w:after="120" w:line="259" w:lineRule="auto"/>
        <w:jc w:val="both"/>
        <w:rPr>
          <w:rFonts w:ascii="Arial Narrow" w:eastAsia="Calibri" w:hAnsi="Arial Narrow"/>
          <w:color w:val="000000"/>
          <w:sz w:val="22"/>
          <w:szCs w:val="22"/>
          <w:lang w:eastAsia="en-US"/>
        </w:rPr>
      </w:pPr>
      <w:r w:rsidRPr="00011CC5">
        <w:rPr>
          <w:rFonts w:ascii="Arial Narrow" w:hAnsi="Arial Narrow"/>
          <w:bCs/>
          <w:sz w:val="22"/>
          <w:szCs w:val="22"/>
        </w:rPr>
        <w:t>Korespondencja pomiędzy Wnioskodawcą a Wojewódzkim Funduszem odbywa się drogą</w:t>
      </w:r>
      <w:r w:rsidR="003A504E" w:rsidRPr="00011CC5">
        <w:rPr>
          <w:rFonts w:ascii="Arial Narrow" w:hAnsi="Arial Narrow"/>
          <w:bCs/>
          <w:sz w:val="22"/>
          <w:szCs w:val="22"/>
        </w:rPr>
        <w:t xml:space="preserve"> </w:t>
      </w:r>
      <w:r w:rsidRPr="00011CC5">
        <w:rPr>
          <w:rFonts w:ascii="Arial Narrow" w:hAnsi="Arial Narrow"/>
          <w:bCs/>
          <w:sz w:val="22"/>
          <w:szCs w:val="22"/>
        </w:rPr>
        <w:t xml:space="preserve">elektroniczną za pomocą adresów e–mail podanych we wniosku o dofinansowanie </w:t>
      </w:r>
    </w:p>
    <w:p w14:paraId="42DEFC55" w14:textId="77777777" w:rsidR="000F023E" w:rsidRPr="00011CC5" w:rsidRDefault="000F023E" w:rsidP="00392C67">
      <w:pPr>
        <w:widowControl w:val="0"/>
        <w:numPr>
          <w:ilvl w:val="0"/>
          <w:numId w:val="27"/>
        </w:numPr>
        <w:autoSpaceDE w:val="0"/>
        <w:autoSpaceDN w:val="0"/>
        <w:adjustRightInd w:val="0"/>
        <w:spacing w:before="120" w:after="120" w:line="259" w:lineRule="auto"/>
        <w:jc w:val="both"/>
        <w:rPr>
          <w:rFonts w:ascii="Arial Narrow" w:eastAsia="Calibri" w:hAnsi="Arial Narrow"/>
          <w:color w:val="000000"/>
          <w:sz w:val="22"/>
          <w:szCs w:val="22"/>
          <w:lang w:eastAsia="en-US"/>
        </w:rPr>
      </w:pPr>
      <w:r w:rsidRPr="00011CC5">
        <w:rPr>
          <w:rFonts w:ascii="Arial Narrow" w:hAnsi="Arial Narrow"/>
          <w:bCs/>
          <w:sz w:val="22"/>
          <w:szCs w:val="22"/>
        </w:rPr>
        <w:t>W okresie naboru wniosków o dofinansowanie Wnioskodawca może wycofać złożony</w:t>
      </w:r>
      <w:r w:rsidR="00D00C61" w:rsidRPr="00011CC5">
        <w:rPr>
          <w:rFonts w:ascii="Arial Narrow" w:hAnsi="Arial Narrow"/>
          <w:bCs/>
          <w:sz w:val="22"/>
          <w:szCs w:val="22"/>
        </w:rPr>
        <w:t xml:space="preserve"> </w:t>
      </w:r>
      <w:r w:rsidRPr="00011CC5">
        <w:rPr>
          <w:rFonts w:ascii="Arial Narrow" w:hAnsi="Arial Narrow"/>
          <w:bCs/>
          <w:sz w:val="22"/>
          <w:szCs w:val="22"/>
        </w:rPr>
        <w:t>wniosek bez podania przyczyny.</w:t>
      </w:r>
    </w:p>
    <w:p w14:paraId="7F831A66" w14:textId="77777777" w:rsidR="00D16353" w:rsidRPr="00011CC5" w:rsidRDefault="00E76579" w:rsidP="00392C67">
      <w:pPr>
        <w:pStyle w:val="Tekstpodstawowywcity"/>
        <w:spacing w:before="120" w:line="259" w:lineRule="auto"/>
        <w:ind w:left="0"/>
        <w:jc w:val="both"/>
        <w:rPr>
          <w:rFonts w:ascii="Arial Narrow" w:hAnsi="Arial Narrow"/>
          <w:b/>
          <w:sz w:val="22"/>
          <w:szCs w:val="22"/>
        </w:rPr>
      </w:pPr>
      <w:r w:rsidRPr="00011CC5">
        <w:rPr>
          <w:rFonts w:ascii="Arial Narrow" w:hAnsi="Arial Narrow"/>
          <w:b/>
          <w:sz w:val="22"/>
          <w:szCs w:val="22"/>
        </w:rPr>
        <w:t xml:space="preserve">IV. </w:t>
      </w:r>
      <w:r w:rsidR="00191E21" w:rsidRPr="00011CC5">
        <w:rPr>
          <w:rFonts w:ascii="Arial Narrow" w:hAnsi="Arial Narrow"/>
          <w:b/>
          <w:sz w:val="22"/>
          <w:szCs w:val="22"/>
        </w:rPr>
        <w:t xml:space="preserve">ROZPATRYWANIE WNIOSKÓW I  </w:t>
      </w:r>
      <w:r w:rsidR="00496394" w:rsidRPr="00011CC5">
        <w:rPr>
          <w:rFonts w:ascii="Arial Narrow" w:hAnsi="Arial Narrow"/>
          <w:b/>
          <w:sz w:val="22"/>
          <w:szCs w:val="22"/>
        </w:rPr>
        <w:t>PROCEDUR</w:t>
      </w:r>
      <w:r w:rsidR="00392C67">
        <w:rPr>
          <w:rFonts w:ascii="Arial Narrow" w:hAnsi="Arial Narrow"/>
          <w:b/>
          <w:sz w:val="22"/>
          <w:szCs w:val="22"/>
        </w:rPr>
        <w:t>A</w:t>
      </w:r>
      <w:r w:rsidR="00496394" w:rsidRPr="00011CC5">
        <w:rPr>
          <w:rFonts w:ascii="Arial Narrow" w:hAnsi="Arial Narrow"/>
          <w:b/>
          <w:sz w:val="22"/>
          <w:szCs w:val="22"/>
        </w:rPr>
        <w:t xml:space="preserve"> </w:t>
      </w:r>
      <w:r w:rsidR="00191E21" w:rsidRPr="00011CC5">
        <w:rPr>
          <w:rFonts w:ascii="Arial Narrow" w:hAnsi="Arial Narrow"/>
          <w:b/>
          <w:sz w:val="22"/>
          <w:szCs w:val="22"/>
        </w:rPr>
        <w:t>DOFINANSOWANIA</w:t>
      </w:r>
    </w:p>
    <w:p w14:paraId="6398ACDE" w14:textId="77777777" w:rsidR="00BC1FC8" w:rsidRPr="00011CC5" w:rsidRDefault="000F023E" w:rsidP="00392C67">
      <w:pPr>
        <w:pStyle w:val="Tekstpodstawowywcity"/>
        <w:numPr>
          <w:ilvl w:val="0"/>
          <w:numId w:val="24"/>
        </w:numPr>
        <w:spacing w:before="120" w:line="259" w:lineRule="auto"/>
        <w:jc w:val="both"/>
        <w:rPr>
          <w:rFonts w:ascii="Arial Narrow" w:hAnsi="Arial Narrow"/>
          <w:bCs/>
          <w:sz w:val="22"/>
          <w:szCs w:val="22"/>
        </w:rPr>
      </w:pPr>
      <w:r w:rsidRPr="00011CC5">
        <w:rPr>
          <w:rFonts w:ascii="Arial Narrow" w:hAnsi="Arial Narrow"/>
          <w:bCs/>
          <w:sz w:val="22"/>
          <w:szCs w:val="22"/>
        </w:rPr>
        <w:t xml:space="preserve">Ocena wniosków </w:t>
      </w:r>
      <w:r w:rsidR="006F60B4" w:rsidRPr="00011CC5">
        <w:rPr>
          <w:rFonts w:ascii="Arial Narrow" w:hAnsi="Arial Narrow"/>
          <w:bCs/>
          <w:sz w:val="22"/>
          <w:szCs w:val="22"/>
        </w:rPr>
        <w:t xml:space="preserve">dla każdego z </w:t>
      </w:r>
      <w:r w:rsidR="00392BAF">
        <w:rPr>
          <w:rFonts w:ascii="Arial Narrow" w:hAnsi="Arial Narrow"/>
          <w:bCs/>
          <w:sz w:val="22"/>
          <w:szCs w:val="22"/>
        </w:rPr>
        <w:t>obszarów</w:t>
      </w:r>
      <w:r w:rsidR="006F60B4" w:rsidRPr="00011CC5">
        <w:rPr>
          <w:rFonts w:ascii="Arial Narrow" w:hAnsi="Arial Narrow"/>
          <w:bCs/>
          <w:sz w:val="22"/>
          <w:szCs w:val="22"/>
        </w:rPr>
        <w:t xml:space="preserve"> tematycznych dokonywana będzie </w:t>
      </w:r>
      <w:r w:rsidRPr="00011CC5">
        <w:rPr>
          <w:rFonts w:ascii="Arial Narrow" w:hAnsi="Arial Narrow"/>
          <w:bCs/>
          <w:sz w:val="22"/>
          <w:szCs w:val="22"/>
        </w:rPr>
        <w:t>na podstawie kryteriów wyboru przedsięwzięć</w:t>
      </w:r>
      <w:r w:rsidR="006F60B4" w:rsidRPr="00011CC5">
        <w:rPr>
          <w:rFonts w:ascii="Arial Narrow" w:hAnsi="Arial Narrow"/>
          <w:bCs/>
          <w:sz w:val="22"/>
          <w:szCs w:val="22"/>
        </w:rPr>
        <w:t xml:space="preserve"> </w:t>
      </w:r>
      <w:bookmarkStart w:id="7" w:name="_Hlk117509880"/>
      <w:r w:rsidRPr="00011CC5">
        <w:rPr>
          <w:rFonts w:ascii="Arial Narrow" w:hAnsi="Arial Narrow"/>
          <w:bCs/>
          <w:sz w:val="22"/>
          <w:szCs w:val="22"/>
        </w:rPr>
        <w:t>określonych w pkt 8 Programu.</w:t>
      </w:r>
    </w:p>
    <w:bookmarkEnd w:id="7"/>
    <w:p w14:paraId="732CBD8D" w14:textId="77777777" w:rsidR="00BC1FC8" w:rsidRPr="00011CC5" w:rsidRDefault="00BC1FC8" w:rsidP="00392C67">
      <w:pPr>
        <w:pStyle w:val="Tekstpodstawowywcity"/>
        <w:numPr>
          <w:ilvl w:val="0"/>
          <w:numId w:val="24"/>
        </w:numPr>
        <w:spacing w:before="120" w:line="259" w:lineRule="auto"/>
        <w:jc w:val="both"/>
        <w:rPr>
          <w:rFonts w:ascii="Arial Narrow" w:hAnsi="Arial Narrow"/>
          <w:bCs/>
          <w:sz w:val="22"/>
          <w:szCs w:val="22"/>
        </w:rPr>
      </w:pPr>
      <w:r w:rsidRPr="00011CC5">
        <w:rPr>
          <w:rFonts w:ascii="Arial Narrow" w:hAnsi="Arial Narrow"/>
          <w:bCs/>
          <w:sz w:val="22"/>
          <w:szCs w:val="22"/>
        </w:rPr>
        <w:t>Przedmiotem ocen</w:t>
      </w:r>
      <w:r w:rsidR="006F60B4" w:rsidRPr="00011CC5">
        <w:rPr>
          <w:rFonts w:ascii="Arial Narrow" w:hAnsi="Arial Narrow"/>
          <w:bCs/>
          <w:sz w:val="22"/>
          <w:szCs w:val="22"/>
        </w:rPr>
        <w:t>y</w:t>
      </w:r>
      <w:r w:rsidRPr="00011CC5">
        <w:rPr>
          <w:rFonts w:ascii="Arial Narrow" w:hAnsi="Arial Narrow"/>
          <w:bCs/>
          <w:sz w:val="22"/>
          <w:szCs w:val="22"/>
        </w:rPr>
        <w:t xml:space="preserve"> będą wyłącznie wnioski kompletne, tj. z wypełnionymi wszystkimi rubrykami formularza w</w:t>
      </w:r>
      <w:r w:rsidR="006F60B4" w:rsidRPr="00011CC5">
        <w:rPr>
          <w:rFonts w:ascii="Arial Narrow" w:hAnsi="Arial Narrow"/>
          <w:bCs/>
          <w:sz w:val="22"/>
          <w:szCs w:val="22"/>
        </w:rPr>
        <w:t> </w:t>
      </w:r>
      <w:r w:rsidRPr="00011CC5">
        <w:rPr>
          <w:rFonts w:ascii="Arial Narrow" w:hAnsi="Arial Narrow"/>
          <w:bCs/>
          <w:sz w:val="22"/>
          <w:szCs w:val="22"/>
        </w:rPr>
        <w:t>części A, B i C oraz z dołączonymi wymaganymi załącznikami</w:t>
      </w:r>
      <w:r w:rsidR="0093403A" w:rsidRPr="00011CC5">
        <w:rPr>
          <w:rFonts w:ascii="Arial Narrow" w:hAnsi="Arial Narrow"/>
          <w:bCs/>
          <w:sz w:val="22"/>
          <w:szCs w:val="22"/>
        </w:rPr>
        <w:t xml:space="preserve"> oraz podpisane przez osoby upoważnione do składania wniosku.</w:t>
      </w:r>
    </w:p>
    <w:p w14:paraId="1670C28F" w14:textId="77777777" w:rsidR="00D16353" w:rsidRPr="00011CC5" w:rsidRDefault="000F023E" w:rsidP="00392C67">
      <w:pPr>
        <w:pStyle w:val="Tekstpodstawowywcity"/>
        <w:numPr>
          <w:ilvl w:val="0"/>
          <w:numId w:val="24"/>
        </w:numPr>
        <w:spacing w:before="120" w:line="259" w:lineRule="auto"/>
        <w:jc w:val="both"/>
        <w:rPr>
          <w:rFonts w:ascii="Arial Narrow" w:hAnsi="Arial Narrow"/>
          <w:bCs/>
          <w:sz w:val="22"/>
          <w:szCs w:val="22"/>
        </w:rPr>
      </w:pPr>
      <w:r w:rsidRPr="00011CC5">
        <w:rPr>
          <w:rFonts w:ascii="Arial Narrow" w:hAnsi="Arial Narrow"/>
          <w:bCs/>
          <w:sz w:val="22"/>
          <w:szCs w:val="22"/>
        </w:rPr>
        <w:t>W toku rozpatrywania wniosku, Wnioskodawca może być poproszony drogą elektroniczną</w:t>
      </w:r>
      <w:r w:rsidR="006F60B4" w:rsidRPr="00011CC5">
        <w:rPr>
          <w:rFonts w:ascii="Arial Narrow" w:hAnsi="Arial Narrow"/>
          <w:bCs/>
          <w:sz w:val="22"/>
          <w:szCs w:val="22"/>
        </w:rPr>
        <w:t xml:space="preserve"> </w:t>
      </w:r>
      <w:r w:rsidRPr="00011CC5">
        <w:rPr>
          <w:rFonts w:ascii="Arial Narrow" w:hAnsi="Arial Narrow"/>
          <w:bCs/>
          <w:sz w:val="22"/>
          <w:szCs w:val="22"/>
        </w:rPr>
        <w:t>o dodatkowe dokumenty</w:t>
      </w:r>
      <w:r w:rsidR="00BC1FC8" w:rsidRPr="00011CC5">
        <w:rPr>
          <w:rFonts w:ascii="Arial Narrow" w:hAnsi="Arial Narrow"/>
          <w:bCs/>
          <w:sz w:val="22"/>
          <w:szCs w:val="22"/>
        </w:rPr>
        <w:t>, korektę</w:t>
      </w:r>
      <w:r w:rsidRPr="00011CC5">
        <w:rPr>
          <w:rFonts w:ascii="Arial Narrow" w:hAnsi="Arial Narrow"/>
          <w:bCs/>
          <w:sz w:val="22"/>
          <w:szCs w:val="22"/>
        </w:rPr>
        <w:t xml:space="preserve"> lub wyjaśnieni</w:t>
      </w:r>
      <w:r w:rsidR="00BC1FC8" w:rsidRPr="00011CC5">
        <w:rPr>
          <w:rFonts w:ascii="Arial Narrow" w:hAnsi="Arial Narrow"/>
          <w:bCs/>
          <w:sz w:val="22"/>
          <w:szCs w:val="22"/>
        </w:rPr>
        <w:t>e</w:t>
      </w:r>
      <w:r w:rsidRPr="00011CC5">
        <w:rPr>
          <w:rFonts w:ascii="Arial Narrow" w:hAnsi="Arial Narrow"/>
          <w:bCs/>
          <w:sz w:val="22"/>
          <w:szCs w:val="22"/>
        </w:rPr>
        <w:t xml:space="preserve"> z podaniem terminu ich złożenia, </w:t>
      </w:r>
      <w:r w:rsidR="00BC1FC8" w:rsidRPr="00011CC5">
        <w:rPr>
          <w:rFonts w:ascii="Arial Narrow" w:hAnsi="Arial Narrow"/>
          <w:bCs/>
          <w:sz w:val="22"/>
          <w:szCs w:val="22"/>
        </w:rPr>
        <w:t>nie dłuższym niż 5 dni roboczych od</w:t>
      </w:r>
      <w:r w:rsidR="006F60B4" w:rsidRPr="00011CC5">
        <w:rPr>
          <w:rFonts w:ascii="Arial Narrow" w:hAnsi="Arial Narrow"/>
          <w:bCs/>
          <w:sz w:val="22"/>
          <w:szCs w:val="22"/>
        </w:rPr>
        <w:t> </w:t>
      </w:r>
      <w:r w:rsidR="00BC1FC8" w:rsidRPr="00011CC5">
        <w:rPr>
          <w:rFonts w:ascii="Arial Narrow" w:hAnsi="Arial Narrow"/>
          <w:bCs/>
          <w:sz w:val="22"/>
          <w:szCs w:val="22"/>
        </w:rPr>
        <w:t>daty wysłania powiadomienia.</w:t>
      </w:r>
      <w:r w:rsidR="0093403A" w:rsidRPr="00011CC5">
        <w:rPr>
          <w:rFonts w:ascii="Arial Narrow" w:hAnsi="Arial Narrow"/>
          <w:bCs/>
          <w:sz w:val="22"/>
          <w:szCs w:val="22"/>
        </w:rPr>
        <w:t xml:space="preserve"> </w:t>
      </w:r>
      <w:r w:rsidRPr="00011CC5">
        <w:rPr>
          <w:rFonts w:ascii="Arial Narrow" w:hAnsi="Arial Narrow"/>
          <w:bCs/>
          <w:sz w:val="22"/>
          <w:szCs w:val="22"/>
        </w:rPr>
        <w:t>Dopuszcza się jednokrotne złożenie korekty</w:t>
      </w:r>
      <w:r w:rsidR="006F60B4" w:rsidRPr="00011CC5">
        <w:rPr>
          <w:rFonts w:ascii="Arial Narrow" w:hAnsi="Arial Narrow"/>
          <w:bCs/>
          <w:sz w:val="22"/>
          <w:szCs w:val="22"/>
        </w:rPr>
        <w:t xml:space="preserve">, </w:t>
      </w:r>
      <w:r w:rsidRPr="00011CC5">
        <w:rPr>
          <w:rFonts w:ascii="Arial Narrow" w:hAnsi="Arial Narrow"/>
          <w:bCs/>
          <w:sz w:val="22"/>
          <w:szCs w:val="22"/>
        </w:rPr>
        <w:t xml:space="preserve">uzupełnienia </w:t>
      </w:r>
      <w:r w:rsidR="006F60B4" w:rsidRPr="00011CC5">
        <w:rPr>
          <w:rFonts w:ascii="Arial Narrow" w:hAnsi="Arial Narrow"/>
          <w:bCs/>
          <w:sz w:val="22"/>
          <w:szCs w:val="22"/>
        </w:rPr>
        <w:t xml:space="preserve">lub wyjaśnienia </w:t>
      </w:r>
      <w:r w:rsidRPr="00011CC5">
        <w:rPr>
          <w:rFonts w:ascii="Arial Narrow" w:hAnsi="Arial Narrow"/>
          <w:bCs/>
          <w:sz w:val="22"/>
          <w:szCs w:val="22"/>
        </w:rPr>
        <w:t>do wniosku o</w:t>
      </w:r>
      <w:r w:rsidR="00F61112">
        <w:rPr>
          <w:rFonts w:ascii="Arial Narrow" w:hAnsi="Arial Narrow"/>
          <w:bCs/>
          <w:sz w:val="22"/>
          <w:szCs w:val="22"/>
        </w:rPr>
        <w:t> </w:t>
      </w:r>
      <w:r w:rsidRPr="00011CC5">
        <w:rPr>
          <w:rFonts w:ascii="Arial Narrow" w:hAnsi="Arial Narrow"/>
          <w:bCs/>
          <w:sz w:val="22"/>
          <w:szCs w:val="22"/>
        </w:rPr>
        <w:t>dofinansowanie</w:t>
      </w:r>
      <w:r w:rsidR="00191E21" w:rsidRPr="00011CC5">
        <w:rPr>
          <w:rFonts w:ascii="Arial Narrow" w:hAnsi="Arial Narrow"/>
          <w:bCs/>
          <w:sz w:val="22"/>
          <w:szCs w:val="22"/>
        </w:rPr>
        <w:t xml:space="preserve"> </w:t>
      </w:r>
      <w:r w:rsidRPr="00011CC5">
        <w:rPr>
          <w:rFonts w:ascii="Arial Narrow" w:hAnsi="Arial Narrow"/>
          <w:bCs/>
          <w:sz w:val="22"/>
          <w:szCs w:val="22"/>
        </w:rPr>
        <w:t>na wezwanie Funduszu.</w:t>
      </w:r>
    </w:p>
    <w:p w14:paraId="7EE4B6FF" w14:textId="77777777" w:rsidR="006F60B4" w:rsidRPr="00011CC5" w:rsidRDefault="000F023E" w:rsidP="00392C67">
      <w:pPr>
        <w:pStyle w:val="Tekstpodstawowywcity"/>
        <w:numPr>
          <w:ilvl w:val="0"/>
          <w:numId w:val="24"/>
        </w:numPr>
        <w:spacing w:before="120" w:line="259" w:lineRule="auto"/>
        <w:jc w:val="both"/>
        <w:rPr>
          <w:rFonts w:ascii="Arial Narrow" w:hAnsi="Arial Narrow"/>
          <w:bCs/>
          <w:sz w:val="22"/>
          <w:szCs w:val="22"/>
        </w:rPr>
      </w:pPr>
      <w:r w:rsidRPr="00011CC5">
        <w:rPr>
          <w:rFonts w:ascii="Arial Narrow" w:hAnsi="Arial Narrow"/>
          <w:bCs/>
          <w:sz w:val="22"/>
          <w:szCs w:val="22"/>
        </w:rPr>
        <w:t>Wniosek zostanie odrzucony jeżeli</w:t>
      </w:r>
      <w:r w:rsidR="00D16353" w:rsidRPr="00011CC5">
        <w:rPr>
          <w:rFonts w:ascii="Arial Narrow" w:hAnsi="Arial Narrow"/>
          <w:bCs/>
          <w:sz w:val="22"/>
          <w:szCs w:val="22"/>
        </w:rPr>
        <w:t xml:space="preserve"> </w:t>
      </w:r>
      <w:r w:rsidR="006F60B4" w:rsidRPr="00011CC5">
        <w:rPr>
          <w:rFonts w:ascii="Arial Narrow" w:hAnsi="Arial Narrow"/>
          <w:bCs/>
          <w:sz w:val="22"/>
          <w:szCs w:val="22"/>
        </w:rPr>
        <w:t>W</w:t>
      </w:r>
      <w:r w:rsidRPr="00011CC5">
        <w:rPr>
          <w:rFonts w:ascii="Arial Narrow" w:hAnsi="Arial Narrow"/>
          <w:bCs/>
          <w:sz w:val="22"/>
          <w:szCs w:val="22"/>
        </w:rPr>
        <w:t>nioskodawca nie dokona korekty</w:t>
      </w:r>
      <w:r w:rsidR="00D16353" w:rsidRPr="00011CC5">
        <w:rPr>
          <w:rFonts w:ascii="Arial Narrow" w:hAnsi="Arial Narrow"/>
          <w:bCs/>
          <w:sz w:val="22"/>
          <w:szCs w:val="22"/>
        </w:rPr>
        <w:t xml:space="preserve"> </w:t>
      </w:r>
      <w:r w:rsidRPr="00011CC5">
        <w:rPr>
          <w:rFonts w:ascii="Arial Narrow" w:hAnsi="Arial Narrow"/>
          <w:bCs/>
          <w:sz w:val="22"/>
          <w:szCs w:val="22"/>
        </w:rPr>
        <w:t>/</w:t>
      </w:r>
      <w:r w:rsidR="00D16353" w:rsidRPr="00011CC5">
        <w:rPr>
          <w:rFonts w:ascii="Arial Narrow" w:hAnsi="Arial Narrow"/>
          <w:bCs/>
          <w:sz w:val="22"/>
          <w:szCs w:val="22"/>
        </w:rPr>
        <w:t xml:space="preserve"> </w:t>
      </w:r>
      <w:r w:rsidRPr="00011CC5">
        <w:rPr>
          <w:rFonts w:ascii="Arial Narrow" w:hAnsi="Arial Narrow"/>
          <w:bCs/>
          <w:sz w:val="22"/>
          <w:szCs w:val="22"/>
        </w:rPr>
        <w:t xml:space="preserve">uzupełnienia </w:t>
      </w:r>
      <w:r w:rsidR="006F60B4" w:rsidRPr="00011CC5">
        <w:rPr>
          <w:rFonts w:ascii="Arial Narrow" w:hAnsi="Arial Narrow"/>
          <w:bCs/>
          <w:sz w:val="22"/>
          <w:szCs w:val="22"/>
        </w:rPr>
        <w:t xml:space="preserve">/ wyjaśnienia </w:t>
      </w:r>
      <w:r w:rsidRPr="00011CC5">
        <w:rPr>
          <w:rFonts w:ascii="Arial Narrow" w:hAnsi="Arial Narrow"/>
          <w:bCs/>
          <w:sz w:val="22"/>
          <w:szCs w:val="22"/>
        </w:rPr>
        <w:t>w</w:t>
      </w:r>
      <w:r w:rsidR="006F60B4" w:rsidRPr="00011CC5">
        <w:rPr>
          <w:rFonts w:ascii="Arial Narrow" w:hAnsi="Arial Narrow"/>
          <w:bCs/>
          <w:sz w:val="22"/>
          <w:szCs w:val="22"/>
        </w:rPr>
        <w:t> </w:t>
      </w:r>
      <w:r w:rsidRPr="00011CC5">
        <w:rPr>
          <w:rFonts w:ascii="Arial Narrow" w:hAnsi="Arial Narrow"/>
          <w:bCs/>
          <w:sz w:val="22"/>
          <w:szCs w:val="22"/>
        </w:rPr>
        <w:t>wyznaczonym terminie</w:t>
      </w:r>
      <w:r w:rsidR="00D16353" w:rsidRPr="00011CC5">
        <w:rPr>
          <w:rFonts w:ascii="Arial Narrow" w:hAnsi="Arial Narrow"/>
          <w:bCs/>
          <w:sz w:val="22"/>
          <w:szCs w:val="22"/>
        </w:rPr>
        <w:t xml:space="preserve"> lub jeżeli dokonana korekta / uzupełnie</w:t>
      </w:r>
      <w:r w:rsidR="00BC1FC8" w:rsidRPr="00011CC5">
        <w:rPr>
          <w:rFonts w:ascii="Arial Narrow" w:hAnsi="Arial Narrow"/>
          <w:bCs/>
          <w:sz w:val="22"/>
          <w:szCs w:val="22"/>
        </w:rPr>
        <w:t xml:space="preserve">nie </w:t>
      </w:r>
      <w:r w:rsidR="006F60B4" w:rsidRPr="00011CC5">
        <w:rPr>
          <w:rFonts w:ascii="Arial Narrow" w:hAnsi="Arial Narrow"/>
          <w:bCs/>
          <w:sz w:val="22"/>
          <w:szCs w:val="22"/>
        </w:rPr>
        <w:t xml:space="preserve">/ wyjaśnienie </w:t>
      </w:r>
      <w:r w:rsidR="00BC1FC8" w:rsidRPr="00011CC5">
        <w:rPr>
          <w:rFonts w:ascii="Arial Narrow" w:hAnsi="Arial Narrow"/>
          <w:bCs/>
          <w:sz w:val="22"/>
          <w:szCs w:val="22"/>
        </w:rPr>
        <w:t>w dalszym ciągu</w:t>
      </w:r>
      <w:r w:rsidR="00D16353" w:rsidRPr="00011CC5">
        <w:rPr>
          <w:rFonts w:ascii="Arial Narrow" w:hAnsi="Arial Narrow"/>
          <w:bCs/>
          <w:sz w:val="22"/>
          <w:szCs w:val="22"/>
        </w:rPr>
        <w:t xml:space="preserve"> ni</w:t>
      </w:r>
      <w:r w:rsidR="00F61112">
        <w:rPr>
          <w:rFonts w:ascii="Arial Narrow" w:hAnsi="Arial Narrow"/>
          <w:bCs/>
          <w:sz w:val="22"/>
          <w:szCs w:val="22"/>
        </w:rPr>
        <w:t xml:space="preserve">e </w:t>
      </w:r>
      <w:r w:rsidR="00D16353" w:rsidRPr="00011CC5">
        <w:rPr>
          <w:rFonts w:ascii="Arial Narrow" w:hAnsi="Arial Narrow"/>
          <w:bCs/>
          <w:sz w:val="22"/>
          <w:szCs w:val="22"/>
        </w:rPr>
        <w:t>pozw</w:t>
      </w:r>
      <w:r w:rsidR="006F60B4" w:rsidRPr="00011CC5">
        <w:rPr>
          <w:rFonts w:ascii="Arial Narrow" w:hAnsi="Arial Narrow"/>
          <w:bCs/>
          <w:sz w:val="22"/>
          <w:szCs w:val="22"/>
        </w:rPr>
        <w:t>oli</w:t>
      </w:r>
      <w:r w:rsidR="00D16353" w:rsidRPr="00011CC5">
        <w:rPr>
          <w:rFonts w:ascii="Arial Narrow" w:hAnsi="Arial Narrow"/>
          <w:bCs/>
          <w:sz w:val="22"/>
          <w:szCs w:val="22"/>
        </w:rPr>
        <w:t xml:space="preserve"> </w:t>
      </w:r>
      <w:r w:rsidR="00BC1FC8" w:rsidRPr="00011CC5">
        <w:rPr>
          <w:rFonts w:ascii="Arial Narrow" w:hAnsi="Arial Narrow"/>
          <w:bCs/>
          <w:sz w:val="22"/>
          <w:szCs w:val="22"/>
        </w:rPr>
        <w:t>na</w:t>
      </w:r>
      <w:r w:rsidR="00F61112">
        <w:rPr>
          <w:rFonts w:ascii="Arial Narrow" w:hAnsi="Arial Narrow"/>
          <w:bCs/>
          <w:sz w:val="22"/>
          <w:szCs w:val="22"/>
        </w:rPr>
        <w:t> </w:t>
      </w:r>
      <w:r w:rsidR="00BC1FC8" w:rsidRPr="00011CC5">
        <w:rPr>
          <w:rFonts w:ascii="Arial Narrow" w:hAnsi="Arial Narrow"/>
          <w:bCs/>
          <w:sz w:val="22"/>
          <w:szCs w:val="22"/>
        </w:rPr>
        <w:t>zakończenie oceny wniosku</w:t>
      </w:r>
      <w:r w:rsidR="00191E21" w:rsidRPr="00011CC5">
        <w:rPr>
          <w:rFonts w:ascii="Arial Narrow" w:hAnsi="Arial Narrow"/>
          <w:bCs/>
          <w:sz w:val="22"/>
          <w:szCs w:val="22"/>
        </w:rPr>
        <w:t xml:space="preserve">. </w:t>
      </w:r>
      <w:r w:rsidR="00BC1FC8" w:rsidRPr="00011CC5">
        <w:rPr>
          <w:rFonts w:ascii="Arial Narrow" w:hAnsi="Arial Narrow"/>
          <w:bCs/>
          <w:sz w:val="22"/>
          <w:szCs w:val="22"/>
        </w:rPr>
        <w:t xml:space="preserve">Wnioskodawca </w:t>
      </w:r>
      <w:r w:rsidR="00191E21" w:rsidRPr="00011CC5">
        <w:rPr>
          <w:rFonts w:ascii="Arial Narrow" w:hAnsi="Arial Narrow"/>
          <w:bCs/>
          <w:sz w:val="22"/>
          <w:szCs w:val="22"/>
        </w:rPr>
        <w:t xml:space="preserve">będzie </w:t>
      </w:r>
      <w:r w:rsidR="00BC1FC8" w:rsidRPr="00011CC5">
        <w:rPr>
          <w:rFonts w:ascii="Arial Narrow" w:hAnsi="Arial Narrow"/>
          <w:bCs/>
          <w:sz w:val="22"/>
          <w:szCs w:val="22"/>
        </w:rPr>
        <w:t xml:space="preserve">powiadomiony </w:t>
      </w:r>
      <w:r w:rsidR="00191E21" w:rsidRPr="00011CC5">
        <w:rPr>
          <w:rFonts w:ascii="Arial Narrow" w:hAnsi="Arial Narrow"/>
          <w:bCs/>
          <w:sz w:val="22"/>
          <w:szCs w:val="22"/>
        </w:rPr>
        <w:t xml:space="preserve">o odrzuceniu </w:t>
      </w:r>
      <w:r w:rsidR="000604A7" w:rsidRPr="00011CC5">
        <w:rPr>
          <w:rFonts w:ascii="Arial Narrow" w:hAnsi="Arial Narrow"/>
          <w:bCs/>
          <w:sz w:val="22"/>
          <w:szCs w:val="22"/>
        </w:rPr>
        <w:t>drog</w:t>
      </w:r>
      <w:r w:rsidR="00191E21" w:rsidRPr="00011CC5">
        <w:rPr>
          <w:rFonts w:ascii="Arial Narrow" w:hAnsi="Arial Narrow"/>
          <w:bCs/>
          <w:sz w:val="22"/>
          <w:szCs w:val="22"/>
        </w:rPr>
        <w:t>ą</w:t>
      </w:r>
      <w:r w:rsidR="000604A7" w:rsidRPr="00011CC5">
        <w:rPr>
          <w:rFonts w:ascii="Arial Narrow" w:hAnsi="Arial Narrow"/>
          <w:bCs/>
          <w:sz w:val="22"/>
          <w:szCs w:val="22"/>
        </w:rPr>
        <w:t xml:space="preserve"> mailow</w:t>
      </w:r>
      <w:r w:rsidR="00191E21" w:rsidRPr="00011CC5">
        <w:rPr>
          <w:rFonts w:ascii="Arial Narrow" w:hAnsi="Arial Narrow"/>
          <w:bCs/>
          <w:sz w:val="22"/>
          <w:szCs w:val="22"/>
        </w:rPr>
        <w:t>ą</w:t>
      </w:r>
      <w:r w:rsidR="000604A7" w:rsidRPr="00011CC5">
        <w:rPr>
          <w:rFonts w:ascii="Arial Narrow" w:hAnsi="Arial Narrow"/>
          <w:bCs/>
          <w:sz w:val="22"/>
          <w:szCs w:val="22"/>
        </w:rPr>
        <w:t>, na adres poczty elektronicznej wskazany we wniosku o dofinansowanie.</w:t>
      </w:r>
    </w:p>
    <w:p w14:paraId="274D46AE" w14:textId="77777777" w:rsidR="000604A7" w:rsidRPr="00011CC5" w:rsidRDefault="00D16353" w:rsidP="00392C67">
      <w:pPr>
        <w:pStyle w:val="Tekstpodstawowywcity"/>
        <w:numPr>
          <w:ilvl w:val="0"/>
          <w:numId w:val="24"/>
        </w:numPr>
        <w:spacing w:before="120" w:line="259" w:lineRule="auto"/>
        <w:jc w:val="both"/>
        <w:rPr>
          <w:rFonts w:ascii="Arial Narrow" w:hAnsi="Arial Narrow"/>
          <w:bCs/>
          <w:sz w:val="22"/>
          <w:szCs w:val="22"/>
        </w:rPr>
      </w:pPr>
      <w:r w:rsidRPr="00011CC5">
        <w:rPr>
          <w:rFonts w:ascii="Arial Narrow" w:hAnsi="Arial Narrow"/>
          <w:bCs/>
          <w:sz w:val="22"/>
          <w:szCs w:val="22"/>
        </w:rPr>
        <w:t>Wnioski</w:t>
      </w:r>
      <w:r w:rsidR="00191E21" w:rsidRPr="00011CC5">
        <w:rPr>
          <w:rFonts w:ascii="Arial Narrow" w:hAnsi="Arial Narrow"/>
          <w:bCs/>
          <w:sz w:val="22"/>
          <w:szCs w:val="22"/>
        </w:rPr>
        <w:t xml:space="preserve"> </w:t>
      </w:r>
      <w:r w:rsidRPr="00011CC5">
        <w:rPr>
          <w:rFonts w:ascii="Arial Narrow" w:hAnsi="Arial Narrow"/>
          <w:bCs/>
          <w:sz w:val="22"/>
          <w:szCs w:val="22"/>
        </w:rPr>
        <w:t>pozytywnie ocen</w:t>
      </w:r>
      <w:r w:rsidR="00191E21" w:rsidRPr="00011CC5">
        <w:rPr>
          <w:rFonts w:ascii="Arial Narrow" w:hAnsi="Arial Narrow"/>
          <w:bCs/>
          <w:sz w:val="22"/>
          <w:szCs w:val="22"/>
        </w:rPr>
        <w:t>ione</w:t>
      </w:r>
      <w:r w:rsidR="00E62DB0" w:rsidRPr="00011CC5">
        <w:rPr>
          <w:rFonts w:ascii="Arial Narrow" w:hAnsi="Arial Narrow"/>
          <w:bCs/>
          <w:sz w:val="22"/>
          <w:szCs w:val="22"/>
        </w:rPr>
        <w:t xml:space="preserve"> w ramach każdego etapu naboru,</w:t>
      </w:r>
      <w:r w:rsidRPr="00011CC5">
        <w:rPr>
          <w:rFonts w:ascii="Arial Narrow" w:hAnsi="Arial Narrow"/>
          <w:bCs/>
          <w:sz w:val="22"/>
          <w:szCs w:val="22"/>
        </w:rPr>
        <w:t xml:space="preserve"> </w:t>
      </w:r>
      <w:r w:rsidR="00191E21" w:rsidRPr="00011CC5">
        <w:rPr>
          <w:rFonts w:ascii="Arial Narrow" w:hAnsi="Arial Narrow"/>
          <w:bCs/>
          <w:sz w:val="22"/>
          <w:szCs w:val="22"/>
        </w:rPr>
        <w:t xml:space="preserve">wg </w:t>
      </w:r>
      <w:r w:rsidRPr="00011CC5">
        <w:rPr>
          <w:rFonts w:ascii="Arial Narrow" w:hAnsi="Arial Narrow"/>
          <w:bCs/>
          <w:sz w:val="22"/>
          <w:szCs w:val="22"/>
        </w:rPr>
        <w:t>przyjęt</w:t>
      </w:r>
      <w:r w:rsidR="00191E21" w:rsidRPr="00011CC5">
        <w:rPr>
          <w:rFonts w:ascii="Arial Narrow" w:hAnsi="Arial Narrow"/>
          <w:bCs/>
          <w:sz w:val="22"/>
          <w:szCs w:val="22"/>
        </w:rPr>
        <w:t xml:space="preserve">ych </w:t>
      </w:r>
      <w:r w:rsidRPr="00011CC5">
        <w:rPr>
          <w:rFonts w:ascii="Arial Narrow" w:hAnsi="Arial Narrow"/>
          <w:bCs/>
          <w:sz w:val="22"/>
          <w:szCs w:val="22"/>
        </w:rPr>
        <w:t>kryteri</w:t>
      </w:r>
      <w:r w:rsidR="00191E21" w:rsidRPr="00011CC5">
        <w:rPr>
          <w:rFonts w:ascii="Arial Narrow" w:hAnsi="Arial Narrow"/>
          <w:bCs/>
          <w:sz w:val="22"/>
          <w:szCs w:val="22"/>
        </w:rPr>
        <w:t xml:space="preserve">ów </w:t>
      </w:r>
      <w:r w:rsidR="006F60B4" w:rsidRPr="00011CC5">
        <w:rPr>
          <w:rFonts w:ascii="Arial Narrow" w:hAnsi="Arial Narrow"/>
          <w:bCs/>
          <w:sz w:val="22"/>
          <w:szCs w:val="22"/>
        </w:rPr>
        <w:t>określonych w pkt 8 Programu,</w:t>
      </w:r>
      <w:r w:rsidR="00E62DB0" w:rsidRPr="00011CC5">
        <w:rPr>
          <w:rFonts w:ascii="Arial Narrow" w:hAnsi="Arial Narrow"/>
          <w:bCs/>
          <w:sz w:val="22"/>
          <w:szCs w:val="22"/>
        </w:rPr>
        <w:t xml:space="preserve"> u</w:t>
      </w:r>
      <w:r w:rsidRPr="00011CC5">
        <w:rPr>
          <w:rFonts w:ascii="Arial Narrow" w:hAnsi="Arial Narrow"/>
          <w:bCs/>
          <w:sz w:val="22"/>
          <w:szCs w:val="22"/>
        </w:rPr>
        <w:t>mieszczane</w:t>
      </w:r>
      <w:r w:rsidR="006F60B4" w:rsidRPr="00011CC5">
        <w:rPr>
          <w:rFonts w:ascii="Arial Narrow" w:hAnsi="Arial Narrow"/>
          <w:bCs/>
          <w:sz w:val="22"/>
          <w:szCs w:val="22"/>
        </w:rPr>
        <w:t xml:space="preserve"> będą </w:t>
      </w:r>
      <w:r w:rsidRPr="00011CC5">
        <w:rPr>
          <w:rFonts w:ascii="Arial Narrow" w:hAnsi="Arial Narrow"/>
          <w:bCs/>
          <w:sz w:val="22"/>
          <w:szCs w:val="22"/>
        </w:rPr>
        <w:t xml:space="preserve"> na</w:t>
      </w:r>
      <w:r w:rsidR="00E62DB0" w:rsidRPr="00011CC5">
        <w:rPr>
          <w:rFonts w:ascii="Arial Narrow" w:hAnsi="Arial Narrow"/>
          <w:bCs/>
          <w:sz w:val="22"/>
          <w:szCs w:val="22"/>
        </w:rPr>
        <w:t xml:space="preserve"> </w:t>
      </w:r>
      <w:r w:rsidRPr="00011CC5">
        <w:rPr>
          <w:rFonts w:ascii="Arial Narrow" w:hAnsi="Arial Narrow"/>
          <w:bCs/>
          <w:sz w:val="22"/>
          <w:szCs w:val="22"/>
        </w:rPr>
        <w:t>liście rankingowej</w:t>
      </w:r>
      <w:r w:rsidR="00D57773" w:rsidRPr="00011CC5">
        <w:rPr>
          <w:rFonts w:ascii="Arial Narrow" w:hAnsi="Arial Narrow"/>
          <w:bCs/>
          <w:sz w:val="22"/>
          <w:szCs w:val="22"/>
        </w:rPr>
        <w:t xml:space="preserve"> dla poszczególnych </w:t>
      </w:r>
      <w:r w:rsidR="00392BAF">
        <w:rPr>
          <w:rFonts w:ascii="Arial Narrow" w:hAnsi="Arial Narrow"/>
          <w:bCs/>
          <w:sz w:val="22"/>
          <w:szCs w:val="22"/>
        </w:rPr>
        <w:t>obszaró</w:t>
      </w:r>
      <w:r w:rsidR="00E62DB0" w:rsidRPr="00011CC5">
        <w:rPr>
          <w:rFonts w:ascii="Arial Narrow" w:hAnsi="Arial Narrow"/>
          <w:bCs/>
          <w:sz w:val="22"/>
          <w:szCs w:val="22"/>
        </w:rPr>
        <w:t>w tematycznych i etapów naboru</w:t>
      </w:r>
      <w:r w:rsidR="00D57773" w:rsidRPr="00011CC5">
        <w:rPr>
          <w:rFonts w:ascii="Arial Narrow" w:hAnsi="Arial Narrow"/>
          <w:bCs/>
          <w:sz w:val="22"/>
          <w:szCs w:val="22"/>
        </w:rPr>
        <w:t>,</w:t>
      </w:r>
      <w:r w:rsidRPr="00011CC5">
        <w:rPr>
          <w:rFonts w:ascii="Arial Narrow" w:hAnsi="Arial Narrow"/>
          <w:bCs/>
          <w:sz w:val="22"/>
          <w:szCs w:val="22"/>
        </w:rPr>
        <w:t xml:space="preserve"> zgodnie z uzyskaną punktacją (od najwyżej ocenionego)</w:t>
      </w:r>
      <w:r w:rsidR="00E62DB0" w:rsidRPr="00011CC5">
        <w:rPr>
          <w:rFonts w:ascii="Arial Narrow" w:hAnsi="Arial Narrow"/>
          <w:bCs/>
          <w:sz w:val="22"/>
          <w:szCs w:val="22"/>
        </w:rPr>
        <w:t>.</w:t>
      </w:r>
      <w:r w:rsidR="00191E21" w:rsidRPr="00011CC5">
        <w:rPr>
          <w:rFonts w:ascii="Arial Narrow" w:hAnsi="Arial Narrow"/>
          <w:bCs/>
          <w:sz w:val="22"/>
          <w:szCs w:val="22"/>
        </w:rPr>
        <w:t xml:space="preserve"> W przypadku tej samej ilości punktów, o pozycji na liście decyduje kolejność złożenia wniosków</w:t>
      </w:r>
      <w:r w:rsidR="00E62DB0" w:rsidRPr="00011CC5">
        <w:rPr>
          <w:rFonts w:ascii="Arial Narrow" w:hAnsi="Arial Narrow"/>
          <w:bCs/>
          <w:sz w:val="22"/>
          <w:szCs w:val="22"/>
        </w:rPr>
        <w:t>.</w:t>
      </w:r>
    </w:p>
    <w:p w14:paraId="5A9D465E" w14:textId="77777777" w:rsidR="00D57773" w:rsidRPr="00011CC5" w:rsidRDefault="000F023E" w:rsidP="00392C67">
      <w:pPr>
        <w:pStyle w:val="Tekstpodstawowywcity"/>
        <w:numPr>
          <w:ilvl w:val="0"/>
          <w:numId w:val="24"/>
        </w:numPr>
        <w:spacing w:before="120" w:line="259" w:lineRule="auto"/>
        <w:jc w:val="both"/>
        <w:rPr>
          <w:rFonts w:ascii="Arial Narrow" w:hAnsi="Arial Narrow"/>
          <w:bCs/>
          <w:sz w:val="22"/>
          <w:szCs w:val="22"/>
        </w:rPr>
      </w:pPr>
      <w:r w:rsidRPr="00011CC5">
        <w:rPr>
          <w:rFonts w:ascii="Arial Narrow" w:hAnsi="Arial Narrow"/>
          <w:bCs/>
          <w:sz w:val="22"/>
          <w:szCs w:val="22"/>
        </w:rPr>
        <w:t>Fundusz udzieli dofinansowania na realizację przedsięwzięć</w:t>
      </w:r>
      <w:r w:rsidR="00191E21" w:rsidRPr="00011CC5">
        <w:rPr>
          <w:rFonts w:ascii="Arial Narrow" w:hAnsi="Arial Narrow"/>
          <w:bCs/>
          <w:sz w:val="22"/>
          <w:szCs w:val="22"/>
        </w:rPr>
        <w:t xml:space="preserve"> </w:t>
      </w:r>
      <w:r w:rsidRPr="00011CC5">
        <w:rPr>
          <w:rFonts w:ascii="Arial Narrow" w:hAnsi="Arial Narrow"/>
          <w:bCs/>
          <w:sz w:val="22"/>
          <w:szCs w:val="22"/>
        </w:rPr>
        <w:t>według pozycji na liście</w:t>
      </w:r>
      <w:r w:rsidR="00D57773" w:rsidRPr="00011CC5">
        <w:rPr>
          <w:rFonts w:ascii="Arial Narrow" w:hAnsi="Arial Narrow"/>
          <w:bCs/>
          <w:sz w:val="22"/>
          <w:szCs w:val="22"/>
        </w:rPr>
        <w:t xml:space="preserve"> </w:t>
      </w:r>
      <w:r w:rsidRPr="00011CC5">
        <w:rPr>
          <w:rFonts w:ascii="Arial Narrow" w:hAnsi="Arial Narrow"/>
          <w:bCs/>
          <w:sz w:val="22"/>
          <w:szCs w:val="22"/>
        </w:rPr>
        <w:t>rankingowej</w:t>
      </w:r>
      <w:r w:rsidR="00D57773" w:rsidRPr="00011CC5">
        <w:rPr>
          <w:rFonts w:ascii="Arial Narrow" w:hAnsi="Arial Narrow"/>
          <w:bCs/>
          <w:sz w:val="22"/>
          <w:szCs w:val="22"/>
        </w:rPr>
        <w:t>,</w:t>
      </w:r>
      <w:r w:rsidRPr="00011CC5">
        <w:rPr>
          <w:rFonts w:ascii="Arial Narrow" w:hAnsi="Arial Narrow"/>
          <w:bCs/>
          <w:sz w:val="22"/>
          <w:szCs w:val="22"/>
        </w:rPr>
        <w:t xml:space="preserve"> do</w:t>
      </w:r>
      <w:r w:rsidR="00D57773" w:rsidRPr="00011CC5">
        <w:rPr>
          <w:rFonts w:ascii="Arial Narrow" w:hAnsi="Arial Narrow"/>
          <w:bCs/>
          <w:sz w:val="22"/>
          <w:szCs w:val="22"/>
        </w:rPr>
        <w:t> </w:t>
      </w:r>
      <w:r w:rsidRPr="00011CC5">
        <w:rPr>
          <w:rFonts w:ascii="Arial Narrow" w:hAnsi="Arial Narrow"/>
          <w:bCs/>
          <w:sz w:val="22"/>
          <w:szCs w:val="22"/>
        </w:rPr>
        <w:t>wyczerpania środków w naborze konkursowym</w:t>
      </w:r>
      <w:r w:rsidR="00E62DB0" w:rsidRPr="00011CC5">
        <w:rPr>
          <w:rFonts w:ascii="Arial Narrow" w:hAnsi="Arial Narrow"/>
          <w:bCs/>
          <w:sz w:val="22"/>
          <w:szCs w:val="22"/>
        </w:rPr>
        <w:t>. W</w:t>
      </w:r>
      <w:r w:rsidRPr="00011CC5">
        <w:rPr>
          <w:rFonts w:ascii="Arial Narrow" w:hAnsi="Arial Narrow"/>
          <w:bCs/>
          <w:sz w:val="22"/>
          <w:szCs w:val="22"/>
        </w:rPr>
        <w:t xml:space="preserve"> pierwszej kolejności dofinansowanie uzyskają wnioski z</w:t>
      </w:r>
      <w:r w:rsidR="00E62DB0" w:rsidRPr="00011CC5">
        <w:rPr>
          <w:rFonts w:ascii="Arial Narrow" w:hAnsi="Arial Narrow"/>
          <w:bCs/>
          <w:sz w:val="22"/>
          <w:szCs w:val="22"/>
        </w:rPr>
        <w:t> </w:t>
      </w:r>
      <w:r w:rsidRPr="00011CC5">
        <w:rPr>
          <w:rFonts w:ascii="Arial Narrow" w:hAnsi="Arial Narrow"/>
          <w:bCs/>
          <w:sz w:val="22"/>
          <w:szCs w:val="22"/>
        </w:rPr>
        <w:t>najwyższą ilością punktów.</w:t>
      </w:r>
    </w:p>
    <w:p w14:paraId="5EA17716" w14:textId="77777777" w:rsidR="004A1E8D" w:rsidRDefault="000F023E" w:rsidP="00B0173C">
      <w:pPr>
        <w:numPr>
          <w:ilvl w:val="0"/>
          <w:numId w:val="24"/>
        </w:numPr>
        <w:spacing w:before="120" w:after="120"/>
        <w:ind w:left="482" w:hanging="482"/>
        <w:jc w:val="both"/>
        <w:rPr>
          <w:rFonts w:ascii="Arial Narrow" w:hAnsi="Arial Narrow"/>
          <w:bCs/>
          <w:sz w:val="22"/>
          <w:szCs w:val="22"/>
        </w:rPr>
      </w:pPr>
      <w:r w:rsidRPr="00011CC5">
        <w:rPr>
          <w:rFonts w:ascii="Arial Narrow" w:hAnsi="Arial Narrow"/>
          <w:bCs/>
          <w:sz w:val="22"/>
          <w:szCs w:val="22"/>
        </w:rPr>
        <w:t>Wnioskodawcy, których wnioski zostaną wybrane do dofinansowania</w:t>
      </w:r>
      <w:r w:rsidR="00E62DB0" w:rsidRPr="00011CC5">
        <w:rPr>
          <w:rFonts w:ascii="Arial Narrow" w:hAnsi="Arial Narrow"/>
          <w:bCs/>
          <w:sz w:val="22"/>
          <w:szCs w:val="22"/>
        </w:rPr>
        <w:t>,</w:t>
      </w:r>
      <w:r w:rsidRPr="00011CC5">
        <w:rPr>
          <w:rFonts w:ascii="Arial Narrow" w:hAnsi="Arial Narrow"/>
          <w:bCs/>
          <w:sz w:val="22"/>
          <w:szCs w:val="22"/>
        </w:rPr>
        <w:t xml:space="preserve"> zostaną poproszeni</w:t>
      </w:r>
      <w:r w:rsidR="00656D40" w:rsidRPr="00011CC5">
        <w:rPr>
          <w:rFonts w:ascii="Arial Narrow" w:hAnsi="Arial Narrow"/>
          <w:bCs/>
          <w:sz w:val="22"/>
          <w:szCs w:val="22"/>
        </w:rPr>
        <w:t xml:space="preserve"> </w:t>
      </w:r>
      <w:r w:rsidR="00B0173C">
        <w:rPr>
          <w:rFonts w:ascii="Arial Narrow" w:hAnsi="Arial Narrow"/>
          <w:bCs/>
          <w:sz w:val="22"/>
          <w:szCs w:val="22"/>
        </w:rPr>
        <w:t xml:space="preserve">pisemnie </w:t>
      </w:r>
      <w:r w:rsidRPr="00011CC5">
        <w:rPr>
          <w:rFonts w:ascii="Arial Narrow" w:hAnsi="Arial Narrow"/>
          <w:bCs/>
          <w:sz w:val="22"/>
          <w:szCs w:val="22"/>
        </w:rPr>
        <w:t>o</w:t>
      </w:r>
      <w:r w:rsidR="00B0173C">
        <w:rPr>
          <w:rFonts w:ascii="Arial Narrow" w:hAnsi="Arial Narrow"/>
          <w:bCs/>
          <w:sz w:val="22"/>
          <w:szCs w:val="22"/>
        </w:rPr>
        <w:t> </w:t>
      </w:r>
      <w:r w:rsidRPr="00011CC5">
        <w:rPr>
          <w:rFonts w:ascii="Arial Narrow" w:hAnsi="Arial Narrow"/>
          <w:bCs/>
          <w:sz w:val="22"/>
          <w:szCs w:val="22"/>
        </w:rPr>
        <w:t xml:space="preserve">przedłożenie dokumentów </w:t>
      </w:r>
      <w:r w:rsidR="00781A68" w:rsidRPr="00011CC5">
        <w:rPr>
          <w:rFonts w:ascii="Arial Narrow" w:hAnsi="Arial Narrow"/>
          <w:bCs/>
          <w:sz w:val="22"/>
          <w:szCs w:val="22"/>
        </w:rPr>
        <w:t xml:space="preserve">i załączników </w:t>
      </w:r>
      <w:r w:rsidRPr="00011CC5">
        <w:rPr>
          <w:rFonts w:ascii="Arial Narrow" w:hAnsi="Arial Narrow"/>
          <w:bCs/>
          <w:sz w:val="22"/>
          <w:szCs w:val="22"/>
        </w:rPr>
        <w:t>niezbędnych do zawarcia umowy</w:t>
      </w:r>
      <w:r w:rsidR="00B0173C">
        <w:rPr>
          <w:rFonts w:ascii="Arial Narrow" w:hAnsi="Arial Narrow"/>
          <w:bCs/>
          <w:sz w:val="22"/>
          <w:szCs w:val="22"/>
        </w:rPr>
        <w:t xml:space="preserve"> o dofinansowanie w formie dotacji</w:t>
      </w:r>
      <w:r w:rsidRPr="00011CC5">
        <w:rPr>
          <w:rFonts w:ascii="Arial Narrow" w:hAnsi="Arial Narrow"/>
          <w:bCs/>
          <w:sz w:val="22"/>
          <w:szCs w:val="22"/>
        </w:rPr>
        <w:t xml:space="preserve">, </w:t>
      </w:r>
      <w:r w:rsidR="00E62DB0" w:rsidRPr="00011CC5">
        <w:rPr>
          <w:rFonts w:ascii="Arial Narrow" w:hAnsi="Arial Narrow"/>
          <w:bCs/>
          <w:sz w:val="22"/>
          <w:szCs w:val="22"/>
        </w:rPr>
        <w:t xml:space="preserve">umieszczonych </w:t>
      </w:r>
      <w:r w:rsidR="00E62DB0" w:rsidRPr="00011CC5">
        <w:rPr>
          <w:rFonts w:ascii="Arial Narrow" w:hAnsi="Arial Narrow"/>
          <w:b/>
          <w:sz w:val="22"/>
          <w:szCs w:val="22"/>
        </w:rPr>
        <w:t xml:space="preserve">w </w:t>
      </w:r>
      <w:r w:rsidR="0007603E">
        <w:rPr>
          <w:rFonts w:ascii="Arial Narrow" w:hAnsi="Arial Narrow"/>
          <w:b/>
          <w:sz w:val="22"/>
          <w:szCs w:val="22"/>
        </w:rPr>
        <w:t>Z</w:t>
      </w:r>
      <w:r w:rsidR="00E62DB0" w:rsidRPr="00011CC5">
        <w:rPr>
          <w:rFonts w:ascii="Arial Narrow" w:hAnsi="Arial Narrow"/>
          <w:b/>
          <w:sz w:val="22"/>
          <w:szCs w:val="22"/>
        </w:rPr>
        <w:t>ałączniku nr 3</w:t>
      </w:r>
      <w:r w:rsidR="004A1E8D">
        <w:rPr>
          <w:rFonts w:ascii="Arial Narrow" w:hAnsi="Arial Narrow"/>
          <w:b/>
          <w:sz w:val="22"/>
          <w:szCs w:val="22"/>
        </w:rPr>
        <w:t xml:space="preserve"> </w:t>
      </w:r>
      <w:r w:rsidR="00E62DB0" w:rsidRPr="00F61112">
        <w:rPr>
          <w:rFonts w:ascii="Arial Narrow" w:hAnsi="Arial Narrow"/>
          <w:b/>
          <w:sz w:val="22"/>
          <w:szCs w:val="22"/>
        </w:rPr>
        <w:t xml:space="preserve">do niniejszego </w:t>
      </w:r>
      <w:r w:rsidR="004A1E8D" w:rsidRPr="00F61112">
        <w:rPr>
          <w:rFonts w:ascii="Arial Narrow" w:hAnsi="Arial Narrow"/>
          <w:b/>
          <w:sz w:val="22"/>
          <w:szCs w:val="22"/>
        </w:rPr>
        <w:t>Regulaminu</w:t>
      </w:r>
      <w:r w:rsidR="00E62DB0" w:rsidRPr="00011CC5">
        <w:rPr>
          <w:rFonts w:ascii="Arial Narrow" w:hAnsi="Arial Narrow"/>
          <w:bCs/>
          <w:sz w:val="22"/>
          <w:szCs w:val="22"/>
        </w:rPr>
        <w:t xml:space="preserve">. </w:t>
      </w:r>
    </w:p>
    <w:p w14:paraId="73627941" w14:textId="77777777" w:rsidR="004A1E8D" w:rsidRPr="004A1E8D" w:rsidRDefault="004A1E8D" w:rsidP="00B0173C">
      <w:pPr>
        <w:numPr>
          <w:ilvl w:val="0"/>
          <w:numId w:val="24"/>
        </w:numPr>
        <w:spacing w:before="120" w:after="120"/>
        <w:ind w:left="482" w:hanging="482"/>
        <w:jc w:val="both"/>
        <w:rPr>
          <w:rFonts w:ascii="Arial Narrow" w:hAnsi="Arial Narrow"/>
          <w:bCs/>
          <w:sz w:val="22"/>
          <w:szCs w:val="22"/>
        </w:rPr>
      </w:pPr>
      <w:r>
        <w:rPr>
          <w:rFonts w:ascii="Arial Narrow" w:hAnsi="Arial Narrow"/>
          <w:bCs/>
          <w:sz w:val="22"/>
          <w:szCs w:val="22"/>
        </w:rPr>
        <w:t xml:space="preserve">Po </w:t>
      </w:r>
      <w:r w:rsidRPr="004A1E8D">
        <w:rPr>
          <w:rFonts w:ascii="Arial Narrow" w:hAnsi="Arial Narrow"/>
          <w:bCs/>
          <w:sz w:val="22"/>
          <w:szCs w:val="22"/>
        </w:rPr>
        <w:t>podjęci</w:t>
      </w:r>
      <w:r>
        <w:rPr>
          <w:rFonts w:ascii="Arial Narrow" w:hAnsi="Arial Narrow"/>
          <w:bCs/>
          <w:sz w:val="22"/>
          <w:szCs w:val="22"/>
        </w:rPr>
        <w:t>u</w:t>
      </w:r>
      <w:r w:rsidRPr="004A1E8D">
        <w:rPr>
          <w:rFonts w:ascii="Arial Narrow" w:hAnsi="Arial Narrow"/>
          <w:bCs/>
          <w:sz w:val="22"/>
          <w:szCs w:val="22"/>
        </w:rPr>
        <w:t xml:space="preserve"> uchwały w sprawie udzielenia dofinansowania, </w:t>
      </w:r>
      <w:r w:rsidR="00B0173C">
        <w:rPr>
          <w:rFonts w:ascii="Arial Narrow" w:hAnsi="Arial Narrow"/>
          <w:bCs/>
          <w:sz w:val="22"/>
          <w:szCs w:val="22"/>
        </w:rPr>
        <w:t>Fundusz</w:t>
      </w:r>
      <w:r w:rsidRPr="004A1E8D">
        <w:rPr>
          <w:rFonts w:ascii="Arial Narrow" w:hAnsi="Arial Narrow"/>
          <w:bCs/>
          <w:sz w:val="22"/>
          <w:szCs w:val="22"/>
        </w:rPr>
        <w:t xml:space="preserve"> przygotowuje projekt umowy </w:t>
      </w:r>
      <w:r w:rsidR="00B0173C">
        <w:rPr>
          <w:rFonts w:ascii="Arial Narrow" w:hAnsi="Arial Narrow"/>
          <w:bCs/>
          <w:sz w:val="22"/>
          <w:szCs w:val="22"/>
        </w:rPr>
        <w:t xml:space="preserve">dotacji wg przyjętego wzoru </w:t>
      </w:r>
      <w:r w:rsidRPr="004A1E8D">
        <w:rPr>
          <w:rFonts w:ascii="Arial Narrow" w:hAnsi="Arial Narrow"/>
          <w:bCs/>
          <w:sz w:val="22"/>
          <w:szCs w:val="22"/>
        </w:rPr>
        <w:t>oraz informuje Wnioskodawcę o terminie i miejscu podpisania umowy.</w:t>
      </w:r>
      <w:r>
        <w:rPr>
          <w:rFonts w:ascii="Arial Narrow" w:hAnsi="Arial Narrow"/>
          <w:bCs/>
          <w:sz w:val="22"/>
          <w:szCs w:val="22"/>
        </w:rPr>
        <w:t xml:space="preserve"> </w:t>
      </w:r>
      <w:r w:rsidRPr="004A1E8D">
        <w:rPr>
          <w:rFonts w:ascii="Arial Narrow" w:hAnsi="Arial Narrow"/>
          <w:sz w:val="22"/>
          <w:szCs w:val="22"/>
        </w:rPr>
        <w:t xml:space="preserve">Wnioskodawca zobowiązany </w:t>
      </w:r>
      <w:r w:rsidR="00B0173C">
        <w:rPr>
          <w:rFonts w:ascii="Arial Narrow" w:hAnsi="Arial Narrow"/>
          <w:sz w:val="22"/>
          <w:szCs w:val="22"/>
        </w:rPr>
        <w:t>będzie</w:t>
      </w:r>
      <w:r w:rsidRPr="004A1E8D">
        <w:rPr>
          <w:rFonts w:ascii="Arial Narrow" w:hAnsi="Arial Narrow"/>
          <w:sz w:val="22"/>
          <w:szCs w:val="22"/>
        </w:rPr>
        <w:t xml:space="preserve"> w terminie nie dłuższym niż 3 miesiące od daty podjęcia przez Zarząd</w:t>
      </w:r>
      <w:r>
        <w:rPr>
          <w:rFonts w:ascii="Arial Narrow" w:hAnsi="Arial Narrow"/>
          <w:sz w:val="22"/>
          <w:szCs w:val="22"/>
        </w:rPr>
        <w:t xml:space="preserve"> </w:t>
      </w:r>
      <w:r w:rsidRPr="004A1E8D">
        <w:rPr>
          <w:rFonts w:ascii="Arial Narrow" w:hAnsi="Arial Narrow"/>
          <w:sz w:val="22"/>
          <w:szCs w:val="22"/>
        </w:rPr>
        <w:t>/</w:t>
      </w:r>
      <w:r>
        <w:rPr>
          <w:rFonts w:ascii="Arial Narrow" w:hAnsi="Arial Narrow"/>
          <w:sz w:val="22"/>
          <w:szCs w:val="22"/>
        </w:rPr>
        <w:t xml:space="preserve"> </w:t>
      </w:r>
      <w:r w:rsidRPr="004A1E8D">
        <w:rPr>
          <w:rFonts w:ascii="Arial Narrow" w:hAnsi="Arial Narrow"/>
          <w:sz w:val="22"/>
          <w:szCs w:val="22"/>
        </w:rPr>
        <w:t xml:space="preserve">Radę Nadzorczą </w:t>
      </w:r>
      <w:r w:rsidR="00B0173C">
        <w:rPr>
          <w:rFonts w:ascii="Arial Narrow" w:hAnsi="Arial Narrow"/>
          <w:sz w:val="22"/>
          <w:szCs w:val="22"/>
        </w:rPr>
        <w:t xml:space="preserve">Funduszu </w:t>
      </w:r>
      <w:r w:rsidRPr="004A1E8D">
        <w:rPr>
          <w:rFonts w:ascii="Arial Narrow" w:hAnsi="Arial Narrow"/>
          <w:sz w:val="22"/>
          <w:szCs w:val="22"/>
        </w:rPr>
        <w:t>uchwały</w:t>
      </w:r>
      <w:r>
        <w:rPr>
          <w:rFonts w:ascii="Arial Narrow" w:hAnsi="Arial Narrow"/>
          <w:sz w:val="22"/>
          <w:szCs w:val="22"/>
        </w:rPr>
        <w:t xml:space="preserve"> o udzieleniu dofinansowania </w:t>
      </w:r>
      <w:r w:rsidRPr="004A1E8D">
        <w:rPr>
          <w:rFonts w:ascii="Arial Narrow" w:hAnsi="Arial Narrow"/>
          <w:sz w:val="22"/>
          <w:szCs w:val="22"/>
        </w:rPr>
        <w:t xml:space="preserve">dopełnić wszelkich formalności umożliwiających podpisanie </w:t>
      </w:r>
      <w:r w:rsidR="00B0173C">
        <w:rPr>
          <w:rFonts w:ascii="Arial Narrow" w:hAnsi="Arial Narrow"/>
          <w:sz w:val="22"/>
          <w:szCs w:val="22"/>
        </w:rPr>
        <w:lastRenderedPageBreak/>
        <w:t xml:space="preserve">przygotowanej </w:t>
      </w:r>
      <w:r w:rsidRPr="004A1E8D">
        <w:rPr>
          <w:rFonts w:ascii="Arial Narrow" w:hAnsi="Arial Narrow"/>
          <w:sz w:val="22"/>
          <w:szCs w:val="22"/>
        </w:rPr>
        <w:t>umowy</w:t>
      </w:r>
      <w:r w:rsidR="00B0173C">
        <w:rPr>
          <w:rFonts w:ascii="Arial Narrow" w:hAnsi="Arial Narrow"/>
          <w:sz w:val="22"/>
          <w:szCs w:val="22"/>
        </w:rPr>
        <w:t xml:space="preserve"> dofinansowania zadania</w:t>
      </w:r>
      <w:r w:rsidRPr="004A1E8D">
        <w:rPr>
          <w:rFonts w:ascii="Arial Narrow" w:hAnsi="Arial Narrow"/>
          <w:sz w:val="22"/>
          <w:szCs w:val="22"/>
        </w:rPr>
        <w:t>, w tym dostarczyć wszystkie dokumenty wymienione w piśmie o przyznaniu dotacji.</w:t>
      </w:r>
    </w:p>
    <w:p w14:paraId="23D2B2E4" w14:textId="77777777" w:rsidR="004A1E8D" w:rsidRPr="00B0173C" w:rsidRDefault="004A1E8D" w:rsidP="00B0173C">
      <w:pPr>
        <w:numPr>
          <w:ilvl w:val="0"/>
          <w:numId w:val="24"/>
        </w:numPr>
        <w:spacing w:before="60" w:after="60"/>
        <w:jc w:val="both"/>
        <w:rPr>
          <w:rFonts w:ascii="Arial Narrow" w:hAnsi="Arial Narrow"/>
          <w:sz w:val="22"/>
          <w:szCs w:val="22"/>
        </w:rPr>
      </w:pPr>
      <w:r w:rsidRPr="00B0173C">
        <w:rPr>
          <w:rFonts w:ascii="Arial Narrow" w:hAnsi="Arial Narrow"/>
          <w:sz w:val="22"/>
          <w:szCs w:val="22"/>
        </w:rPr>
        <w:t xml:space="preserve">Niedotrzymanie przez Wnioskodawcę terminu, o którym mowa </w:t>
      </w:r>
      <w:r w:rsidR="00B0173C">
        <w:rPr>
          <w:rFonts w:ascii="Arial Narrow" w:hAnsi="Arial Narrow"/>
          <w:sz w:val="22"/>
          <w:szCs w:val="22"/>
        </w:rPr>
        <w:t xml:space="preserve">w pkt. IV.8 niniejszego Regulaminu, skutkować będzie </w:t>
      </w:r>
      <w:r w:rsidRPr="00B0173C">
        <w:rPr>
          <w:rFonts w:ascii="Arial Narrow" w:hAnsi="Arial Narrow"/>
          <w:sz w:val="22"/>
          <w:szCs w:val="22"/>
        </w:rPr>
        <w:t xml:space="preserve"> wygaśnięciem uchwały i odstąpieniem przez </w:t>
      </w:r>
      <w:r w:rsidR="00B0173C">
        <w:rPr>
          <w:rFonts w:ascii="Arial Narrow" w:hAnsi="Arial Narrow"/>
          <w:sz w:val="22"/>
          <w:szCs w:val="22"/>
        </w:rPr>
        <w:t>Fundusz</w:t>
      </w:r>
      <w:r w:rsidRPr="00B0173C">
        <w:rPr>
          <w:rFonts w:ascii="Arial Narrow" w:hAnsi="Arial Narrow"/>
          <w:sz w:val="22"/>
          <w:szCs w:val="22"/>
        </w:rPr>
        <w:t xml:space="preserve"> od dofinansowania przedsięwzięcia.</w:t>
      </w:r>
    </w:p>
    <w:p w14:paraId="6525AD77" w14:textId="77777777" w:rsidR="00E62DB0" w:rsidRPr="00011CC5" w:rsidRDefault="00E62DB0" w:rsidP="00392C67">
      <w:pPr>
        <w:numPr>
          <w:ilvl w:val="0"/>
          <w:numId w:val="24"/>
        </w:numPr>
        <w:spacing w:before="120" w:after="120" w:line="259" w:lineRule="auto"/>
        <w:jc w:val="both"/>
        <w:rPr>
          <w:rFonts w:ascii="Arial Narrow" w:hAnsi="Arial Narrow"/>
          <w:bCs/>
          <w:sz w:val="22"/>
          <w:szCs w:val="22"/>
        </w:rPr>
      </w:pPr>
      <w:r w:rsidRPr="00011CC5">
        <w:rPr>
          <w:rFonts w:ascii="Arial Narrow" w:hAnsi="Arial Narrow"/>
          <w:bCs/>
          <w:sz w:val="22"/>
          <w:szCs w:val="22"/>
        </w:rPr>
        <w:t xml:space="preserve">W przypadku rezygnacji z zawarcia umowy dofinansowania przez Beneficjenta lub zaistnienia okoliczności niepozwalających na jej zawarcie, dopuszcza się udzielenie dofinansowania Wnioskodawcom ujętym w liście rankingowej dla danej części Programu, wg kolejności wynikającej z oceny punktowej przedsięwzięcia. </w:t>
      </w:r>
    </w:p>
    <w:p w14:paraId="717CA9DC" w14:textId="77777777" w:rsidR="00D57773" w:rsidRPr="00011CC5" w:rsidRDefault="000F023E" w:rsidP="00392C67">
      <w:pPr>
        <w:pStyle w:val="Tekstpodstawowywcity"/>
        <w:numPr>
          <w:ilvl w:val="0"/>
          <w:numId w:val="24"/>
        </w:numPr>
        <w:spacing w:before="120" w:line="259" w:lineRule="auto"/>
        <w:jc w:val="both"/>
        <w:rPr>
          <w:rFonts w:ascii="Arial Narrow" w:hAnsi="Arial Narrow"/>
          <w:bCs/>
          <w:sz w:val="22"/>
          <w:szCs w:val="22"/>
        </w:rPr>
      </w:pPr>
      <w:r w:rsidRPr="00011CC5">
        <w:rPr>
          <w:rFonts w:ascii="Arial Narrow" w:hAnsi="Arial Narrow"/>
          <w:bCs/>
          <w:sz w:val="22"/>
          <w:szCs w:val="22"/>
        </w:rPr>
        <w:t>W przypadku</w:t>
      </w:r>
      <w:r w:rsidR="004A1E8D">
        <w:rPr>
          <w:rFonts w:ascii="Arial Narrow" w:hAnsi="Arial Narrow"/>
          <w:bCs/>
          <w:sz w:val="22"/>
          <w:szCs w:val="22"/>
        </w:rPr>
        <w:t>,</w:t>
      </w:r>
      <w:r w:rsidRPr="00011CC5">
        <w:rPr>
          <w:rFonts w:ascii="Arial Narrow" w:hAnsi="Arial Narrow"/>
          <w:bCs/>
          <w:sz w:val="22"/>
          <w:szCs w:val="22"/>
        </w:rPr>
        <w:t xml:space="preserve"> gdy prawidłowo złożone) wnioski o dofinansowanie</w:t>
      </w:r>
      <w:r w:rsidR="00D57773" w:rsidRPr="00011CC5">
        <w:rPr>
          <w:rFonts w:ascii="Arial Narrow" w:hAnsi="Arial Narrow"/>
          <w:bCs/>
          <w:sz w:val="22"/>
          <w:szCs w:val="22"/>
        </w:rPr>
        <w:t xml:space="preserve"> </w:t>
      </w:r>
      <w:r w:rsidRPr="00011CC5">
        <w:rPr>
          <w:rFonts w:ascii="Arial Narrow" w:hAnsi="Arial Narrow"/>
          <w:bCs/>
          <w:sz w:val="22"/>
          <w:szCs w:val="22"/>
        </w:rPr>
        <w:t xml:space="preserve">nie wyczerpują budżetu </w:t>
      </w:r>
      <w:r w:rsidR="00E62DB0" w:rsidRPr="00011CC5">
        <w:rPr>
          <w:rFonts w:ascii="Arial Narrow" w:hAnsi="Arial Narrow"/>
          <w:bCs/>
          <w:sz w:val="22"/>
          <w:szCs w:val="22"/>
        </w:rPr>
        <w:t xml:space="preserve">przewidzianego dla danego </w:t>
      </w:r>
      <w:r w:rsidR="00392BAF">
        <w:rPr>
          <w:rFonts w:ascii="Arial Narrow" w:hAnsi="Arial Narrow"/>
          <w:bCs/>
          <w:sz w:val="22"/>
          <w:szCs w:val="22"/>
        </w:rPr>
        <w:t>obszaru</w:t>
      </w:r>
      <w:r w:rsidR="00E62DB0" w:rsidRPr="00011CC5">
        <w:rPr>
          <w:rFonts w:ascii="Arial Narrow" w:hAnsi="Arial Narrow"/>
          <w:bCs/>
          <w:sz w:val="22"/>
          <w:szCs w:val="22"/>
        </w:rPr>
        <w:t xml:space="preserve"> tematycznego w danym etapie naboru</w:t>
      </w:r>
      <w:r w:rsidRPr="00011CC5">
        <w:rPr>
          <w:rFonts w:ascii="Arial Narrow" w:hAnsi="Arial Narrow"/>
          <w:bCs/>
          <w:sz w:val="22"/>
          <w:szCs w:val="22"/>
        </w:rPr>
        <w:t xml:space="preserve"> i/lub nie pozw</w:t>
      </w:r>
      <w:r w:rsidR="00D57773" w:rsidRPr="00011CC5">
        <w:rPr>
          <w:rFonts w:ascii="Arial Narrow" w:hAnsi="Arial Narrow"/>
          <w:bCs/>
          <w:sz w:val="22"/>
          <w:szCs w:val="22"/>
        </w:rPr>
        <w:t>olą</w:t>
      </w:r>
      <w:r w:rsidRPr="00011CC5">
        <w:rPr>
          <w:rFonts w:ascii="Arial Narrow" w:hAnsi="Arial Narrow"/>
          <w:bCs/>
          <w:sz w:val="22"/>
          <w:szCs w:val="22"/>
        </w:rPr>
        <w:t xml:space="preserve"> na osiągnięcie</w:t>
      </w:r>
      <w:r w:rsidR="00D57773" w:rsidRPr="00011CC5">
        <w:rPr>
          <w:rFonts w:ascii="Arial Narrow" w:hAnsi="Arial Narrow"/>
          <w:bCs/>
          <w:sz w:val="22"/>
          <w:szCs w:val="22"/>
        </w:rPr>
        <w:t xml:space="preserve"> </w:t>
      </w:r>
      <w:r w:rsidRPr="00011CC5">
        <w:rPr>
          <w:rFonts w:ascii="Arial Narrow" w:hAnsi="Arial Narrow"/>
          <w:bCs/>
          <w:sz w:val="22"/>
          <w:szCs w:val="22"/>
        </w:rPr>
        <w:t>przewidywanych efektów rzeczowych i ekologicznych, Fundusz może</w:t>
      </w:r>
      <w:r w:rsidR="00D57773" w:rsidRPr="00011CC5">
        <w:rPr>
          <w:rFonts w:ascii="Arial Narrow" w:hAnsi="Arial Narrow"/>
          <w:bCs/>
          <w:sz w:val="22"/>
          <w:szCs w:val="22"/>
        </w:rPr>
        <w:t xml:space="preserve"> </w:t>
      </w:r>
      <w:r w:rsidRPr="00011CC5">
        <w:rPr>
          <w:rFonts w:ascii="Arial Narrow" w:hAnsi="Arial Narrow"/>
          <w:bCs/>
          <w:sz w:val="22"/>
          <w:szCs w:val="22"/>
        </w:rPr>
        <w:t>przedłużyć termin składania wniosków lub ogłosić kolejną edycję naboru wniosków</w:t>
      </w:r>
      <w:r w:rsidR="00D57773" w:rsidRPr="00011CC5">
        <w:rPr>
          <w:rFonts w:ascii="Arial Narrow" w:hAnsi="Arial Narrow"/>
          <w:bCs/>
          <w:sz w:val="22"/>
          <w:szCs w:val="22"/>
        </w:rPr>
        <w:t xml:space="preserve"> </w:t>
      </w:r>
      <w:r w:rsidRPr="00011CC5">
        <w:rPr>
          <w:rFonts w:ascii="Arial Narrow" w:hAnsi="Arial Narrow"/>
          <w:bCs/>
          <w:sz w:val="22"/>
          <w:szCs w:val="22"/>
        </w:rPr>
        <w:t>o dofinansowanie.</w:t>
      </w:r>
    </w:p>
    <w:p w14:paraId="568D51E2" w14:textId="77777777" w:rsidR="00252FB5" w:rsidRPr="00011CC5" w:rsidRDefault="000F023E" w:rsidP="00392C67">
      <w:pPr>
        <w:pStyle w:val="Tekstpodstawowywcity"/>
        <w:numPr>
          <w:ilvl w:val="0"/>
          <w:numId w:val="24"/>
        </w:numPr>
        <w:spacing w:before="120" w:line="259" w:lineRule="auto"/>
        <w:jc w:val="both"/>
        <w:rPr>
          <w:rFonts w:ascii="Arial Narrow" w:hAnsi="Arial Narrow"/>
          <w:bCs/>
          <w:sz w:val="22"/>
          <w:szCs w:val="22"/>
        </w:rPr>
      </w:pPr>
      <w:r w:rsidRPr="00011CC5">
        <w:rPr>
          <w:rFonts w:ascii="Arial Narrow" w:hAnsi="Arial Narrow"/>
          <w:bCs/>
          <w:sz w:val="22"/>
          <w:szCs w:val="22"/>
        </w:rPr>
        <w:t>Informacja o przedłużeniu terminu składania wniosków lub ogłoszeniu kolejnej edycji</w:t>
      </w:r>
      <w:r w:rsidR="00E62DB0" w:rsidRPr="00011CC5">
        <w:rPr>
          <w:rFonts w:ascii="Arial Narrow" w:hAnsi="Arial Narrow"/>
          <w:bCs/>
          <w:sz w:val="22"/>
          <w:szCs w:val="22"/>
        </w:rPr>
        <w:t> </w:t>
      </w:r>
      <w:r w:rsidRPr="00011CC5">
        <w:rPr>
          <w:rFonts w:ascii="Arial Narrow" w:hAnsi="Arial Narrow"/>
          <w:bCs/>
          <w:sz w:val="22"/>
          <w:szCs w:val="22"/>
        </w:rPr>
        <w:t xml:space="preserve">naboru opublikowana zostanie na stronie internetowej </w:t>
      </w:r>
      <w:hyperlink r:id="rId10" w:history="1">
        <w:r w:rsidR="00D57773" w:rsidRPr="00011CC5">
          <w:rPr>
            <w:rStyle w:val="Hipercze"/>
            <w:rFonts w:ascii="Arial Narrow" w:hAnsi="Arial Narrow"/>
            <w:bCs/>
            <w:sz w:val="22"/>
            <w:szCs w:val="22"/>
          </w:rPr>
          <w:t>www.wfosigw.zgora.pl</w:t>
        </w:r>
      </w:hyperlink>
      <w:r w:rsidR="00E62DB0" w:rsidRPr="00011CC5">
        <w:rPr>
          <w:rFonts w:ascii="Arial Narrow" w:hAnsi="Arial Narrow"/>
          <w:bCs/>
          <w:sz w:val="22"/>
          <w:szCs w:val="22"/>
        </w:rPr>
        <w:t>.</w:t>
      </w:r>
    </w:p>
    <w:p w14:paraId="068B39C6" w14:textId="77777777" w:rsidR="00E76579" w:rsidRPr="00011CC5" w:rsidRDefault="00E76579" w:rsidP="00392C67">
      <w:pPr>
        <w:pStyle w:val="Tekstpodstawowywcity"/>
        <w:spacing w:before="120" w:line="259" w:lineRule="auto"/>
        <w:ind w:left="0"/>
        <w:jc w:val="both"/>
        <w:rPr>
          <w:rFonts w:ascii="Arial Narrow" w:hAnsi="Arial Narrow"/>
          <w:b/>
          <w:sz w:val="22"/>
          <w:szCs w:val="22"/>
        </w:rPr>
      </w:pPr>
      <w:r w:rsidRPr="00011CC5">
        <w:rPr>
          <w:rFonts w:ascii="Arial Narrow" w:hAnsi="Arial Narrow"/>
          <w:b/>
          <w:sz w:val="22"/>
          <w:szCs w:val="22"/>
        </w:rPr>
        <w:t>V. PROCEDURA ODWOŁAWCZA</w:t>
      </w:r>
    </w:p>
    <w:p w14:paraId="26341F46" w14:textId="77777777" w:rsidR="00392C67" w:rsidRDefault="00E76579" w:rsidP="00392C67">
      <w:pPr>
        <w:pStyle w:val="Tekstpodstawowywcity"/>
        <w:numPr>
          <w:ilvl w:val="0"/>
          <w:numId w:val="30"/>
        </w:numPr>
        <w:spacing w:before="120" w:line="259" w:lineRule="auto"/>
        <w:ind w:left="426" w:hanging="284"/>
        <w:contextualSpacing/>
        <w:jc w:val="both"/>
        <w:rPr>
          <w:rFonts w:ascii="Arial Narrow" w:hAnsi="Arial Narrow"/>
          <w:bCs/>
          <w:sz w:val="22"/>
          <w:szCs w:val="22"/>
        </w:rPr>
      </w:pPr>
      <w:r w:rsidRPr="00011CC5">
        <w:rPr>
          <w:rFonts w:ascii="Arial Narrow" w:hAnsi="Arial Narrow"/>
          <w:bCs/>
          <w:sz w:val="22"/>
          <w:szCs w:val="22"/>
        </w:rPr>
        <w:t>Wnioskodawcy przysługuje odwołanie od odrzucenia wniosku złożonego w ramach</w:t>
      </w:r>
      <w:r w:rsidR="00E62DB0" w:rsidRPr="00011CC5">
        <w:rPr>
          <w:rFonts w:ascii="Arial Narrow" w:hAnsi="Arial Narrow"/>
          <w:bCs/>
          <w:sz w:val="22"/>
          <w:szCs w:val="22"/>
        </w:rPr>
        <w:t xml:space="preserve"> danego etapu </w:t>
      </w:r>
      <w:r w:rsidR="00D00C61" w:rsidRPr="00011CC5">
        <w:rPr>
          <w:rFonts w:ascii="Arial Narrow" w:hAnsi="Arial Narrow"/>
          <w:bCs/>
          <w:sz w:val="22"/>
          <w:szCs w:val="22"/>
        </w:rPr>
        <w:t xml:space="preserve"> </w:t>
      </w:r>
      <w:r w:rsidRPr="00011CC5">
        <w:rPr>
          <w:rFonts w:ascii="Arial Narrow" w:hAnsi="Arial Narrow"/>
          <w:bCs/>
          <w:sz w:val="22"/>
          <w:szCs w:val="22"/>
        </w:rPr>
        <w:t>naboru.</w:t>
      </w:r>
    </w:p>
    <w:p w14:paraId="38A078B4" w14:textId="77777777" w:rsidR="00392C67" w:rsidRDefault="00E76579" w:rsidP="00392C67">
      <w:pPr>
        <w:pStyle w:val="Tekstpodstawowywcity"/>
        <w:numPr>
          <w:ilvl w:val="0"/>
          <w:numId w:val="30"/>
        </w:numPr>
        <w:spacing w:before="120" w:line="259" w:lineRule="auto"/>
        <w:ind w:left="426" w:hanging="284"/>
        <w:contextualSpacing/>
        <w:jc w:val="both"/>
        <w:rPr>
          <w:rFonts w:ascii="Arial Narrow" w:hAnsi="Arial Narrow"/>
          <w:bCs/>
          <w:sz w:val="22"/>
          <w:szCs w:val="22"/>
        </w:rPr>
      </w:pPr>
      <w:r w:rsidRPr="00392C67">
        <w:rPr>
          <w:rFonts w:ascii="Arial Narrow" w:hAnsi="Arial Narrow"/>
          <w:bCs/>
          <w:sz w:val="22"/>
          <w:szCs w:val="22"/>
        </w:rPr>
        <w:t xml:space="preserve">Odwołanie </w:t>
      </w:r>
      <w:r w:rsidR="00D00C61" w:rsidRPr="00392C67">
        <w:rPr>
          <w:rFonts w:ascii="Arial Narrow" w:hAnsi="Arial Narrow"/>
          <w:bCs/>
          <w:sz w:val="22"/>
          <w:szCs w:val="22"/>
        </w:rPr>
        <w:t xml:space="preserve">należy kierować </w:t>
      </w:r>
      <w:r w:rsidRPr="00392C67">
        <w:rPr>
          <w:rFonts w:ascii="Arial Narrow" w:hAnsi="Arial Narrow"/>
          <w:bCs/>
          <w:sz w:val="22"/>
          <w:szCs w:val="22"/>
        </w:rPr>
        <w:t>do Zarządu Funduszu w formie pisemnej, w terminie 7 dni</w:t>
      </w:r>
      <w:r w:rsidR="00D00C61" w:rsidRPr="00392C67">
        <w:rPr>
          <w:rFonts w:ascii="Arial Narrow" w:hAnsi="Arial Narrow"/>
          <w:bCs/>
          <w:sz w:val="22"/>
          <w:szCs w:val="22"/>
        </w:rPr>
        <w:t xml:space="preserve"> </w:t>
      </w:r>
      <w:r w:rsidRPr="00392C67">
        <w:rPr>
          <w:rFonts w:ascii="Arial Narrow" w:hAnsi="Arial Narrow"/>
          <w:bCs/>
          <w:sz w:val="22"/>
          <w:szCs w:val="22"/>
        </w:rPr>
        <w:t>roboczych od dnia</w:t>
      </w:r>
      <w:r w:rsidR="00D00C61" w:rsidRPr="00392C67">
        <w:rPr>
          <w:rFonts w:ascii="Arial Narrow" w:hAnsi="Arial Narrow"/>
          <w:bCs/>
          <w:sz w:val="22"/>
          <w:szCs w:val="22"/>
        </w:rPr>
        <w:t xml:space="preserve"> </w:t>
      </w:r>
      <w:r w:rsidRPr="00392C67">
        <w:rPr>
          <w:rFonts w:ascii="Arial Narrow" w:hAnsi="Arial Narrow"/>
          <w:bCs/>
          <w:sz w:val="22"/>
          <w:szCs w:val="22"/>
        </w:rPr>
        <w:t>otrzymania mailowej informacji o odrzuceniu wniosku.</w:t>
      </w:r>
      <w:r w:rsidR="00D00C61" w:rsidRPr="00392C67">
        <w:rPr>
          <w:rFonts w:ascii="Arial Narrow" w:hAnsi="Arial Narrow"/>
          <w:bCs/>
          <w:sz w:val="22"/>
          <w:szCs w:val="22"/>
        </w:rPr>
        <w:t xml:space="preserve"> </w:t>
      </w:r>
    </w:p>
    <w:p w14:paraId="7F4354AC" w14:textId="77777777" w:rsidR="00392C67" w:rsidRDefault="00E76579" w:rsidP="00392C67">
      <w:pPr>
        <w:pStyle w:val="Tekstpodstawowywcity"/>
        <w:numPr>
          <w:ilvl w:val="0"/>
          <w:numId w:val="30"/>
        </w:numPr>
        <w:spacing w:before="120" w:line="259" w:lineRule="auto"/>
        <w:ind w:left="426" w:hanging="284"/>
        <w:contextualSpacing/>
        <w:jc w:val="both"/>
        <w:rPr>
          <w:rFonts w:ascii="Arial Narrow" w:hAnsi="Arial Narrow"/>
          <w:bCs/>
          <w:sz w:val="22"/>
          <w:szCs w:val="22"/>
        </w:rPr>
      </w:pPr>
      <w:r w:rsidRPr="00392C67">
        <w:rPr>
          <w:rFonts w:ascii="Arial Narrow" w:hAnsi="Arial Narrow"/>
          <w:bCs/>
          <w:sz w:val="22"/>
          <w:szCs w:val="22"/>
        </w:rPr>
        <w:t xml:space="preserve">Odwołanie </w:t>
      </w:r>
      <w:r w:rsidR="0034268B" w:rsidRPr="00392C67">
        <w:rPr>
          <w:rFonts w:ascii="Arial Narrow" w:hAnsi="Arial Narrow"/>
          <w:bCs/>
          <w:sz w:val="22"/>
          <w:szCs w:val="22"/>
        </w:rPr>
        <w:t>można</w:t>
      </w:r>
      <w:r w:rsidRPr="00392C67">
        <w:rPr>
          <w:rFonts w:ascii="Arial Narrow" w:hAnsi="Arial Narrow"/>
          <w:bCs/>
          <w:sz w:val="22"/>
          <w:szCs w:val="22"/>
        </w:rPr>
        <w:t xml:space="preserve"> złożyć w sekretariacie Funduszu lub dostarczyć drogą pocztową.</w:t>
      </w:r>
      <w:r w:rsidR="00D00C61" w:rsidRPr="00392C67">
        <w:rPr>
          <w:rFonts w:ascii="Arial Narrow" w:hAnsi="Arial Narrow"/>
          <w:bCs/>
          <w:sz w:val="22"/>
          <w:szCs w:val="22"/>
        </w:rPr>
        <w:t xml:space="preserve"> </w:t>
      </w:r>
    </w:p>
    <w:p w14:paraId="55144F08" w14:textId="77777777" w:rsidR="0034268B" w:rsidRPr="00392C67" w:rsidRDefault="00E76579" w:rsidP="00392C67">
      <w:pPr>
        <w:pStyle w:val="Tekstpodstawowywcity"/>
        <w:numPr>
          <w:ilvl w:val="0"/>
          <w:numId w:val="30"/>
        </w:numPr>
        <w:spacing w:before="120" w:line="259" w:lineRule="auto"/>
        <w:ind w:left="426" w:hanging="284"/>
        <w:contextualSpacing/>
        <w:jc w:val="both"/>
        <w:rPr>
          <w:rFonts w:ascii="Arial Narrow" w:hAnsi="Arial Narrow"/>
          <w:bCs/>
          <w:sz w:val="22"/>
          <w:szCs w:val="22"/>
        </w:rPr>
      </w:pPr>
      <w:r w:rsidRPr="00392C67">
        <w:rPr>
          <w:rFonts w:ascii="Arial Narrow" w:hAnsi="Arial Narrow"/>
          <w:bCs/>
          <w:sz w:val="22"/>
          <w:szCs w:val="22"/>
        </w:rPr>
        <w:t>Rozpatrzenie odwołania odbywa się w terminie do 30 dni od daty wpływu odwołania do</w:t>
      </w:r>
      <w:r w:rsidR="0034268B" w:rsidRPr="00392C67">
        <w:rPr>
          <w:rFonts w:ascii="Arial Narrow" w:hAnsi="Arial Narrow"/>
          <w:bCs/>
          <w:sz w:val="22"/>
          <w:szCs w:val="22"/>
        </w:rPr>
        <w:t xml:space="preserve"> </w:t>
      </w:r>
      <w:r w:rsidRPr="00392C67">
        <w:rPr>
          <w:rFonts w:ascii="Arial Narrow" w:hAnsi="Arial Narrow"/>
          <w:bCs/>
          <w:sz w:val="22"/>
          <w:szCs w:val="22"/>
        </w:rPr>
        <w:t>Funduszu.</w:t>
      </w:r>
    </w:p>
    <w:p w14:paraId="0728CC30" w14:textId="77777777" w:rsidR="00392C67" w:rsidRDefault="00E76579" w:rsidP="00392C67">
      <w:pPr>
        <w:pStyle w:val="Tekstpodstawowywcity"/>
        <w:numPr>
          <w:ilvl w:val="0"/>
          <w:numId w:val="30"/>
        </w:numPr>
        <w:spacing w:before="120" w:line="259" w:lineRule="auto"/>
        <w:ind w:left="426" w:hanging="284"/>
        <w:contextualSpacing/>
        <w:jc w:val="both"/>
        <w:rPr>
          <w:rFonts w:ascii="Arial Narrow" w:hAnsi="Arial Narrow"/>
          <w:bCs/>
          <w:sz w:val="22"/>
          <w:szCs w:val="22"/>
        </w:rPr>
      </w:pPr>
      <w:r w:rsidRPr="00011CC5">
        <w:rPr>
          <w:rFonts w:ascii="Arial Narrow" w:hAnsi="Arial Narrow"/>
          <w:bCs/>
          <w:sz w:val="22"/>
          <w:szCs w:val="22"/>
        </w:rPr>
        <w:t xml:space="preserve">Wnioskodawca otrzymuje pisemną </w:t>
      </w:r>
      <w:r w:rsidR="0034268B" w:rsidRPr="00011CC5">
        <w:rPr>
          <w:rFonts w:ascii="Arial Narrow" w:hAnsi="Arial Narrow"/>
          <w:bCs/>
          <w:sz w:val="22"/>
          <w:szCs w:val="22"/>
        </w:rPr>
        <w:t>odpowiedź</w:t>
      </w:r>
      <w:r w:rsidRPr="00011CC5">
        <w:rPr>
          <w:rFonts w:ascii="Arial Narrow" w:hAnsi="Arial Narrow"/>
          <w:bCs/>
          <w:sz w:val="22"/>
          <w:szCs w:val="22"/>
        </w:rPr>
        <w:t xml:space="preserve"> </w:t>
      </w:r>
      <w:r w:rsidR="0034268B" w:rsidRPr="00011CC5">
        <w:rPr>
          <w:rFonts w:ascii="Arial Narrow" w:hAnsi="Arial Narrow"/>
          <w:bCs/>
          <w:sz w:val="22"/>
          <w:szCs w:val="22"/>
        </w:rPr>
        <w:t xml:space="preserve">o </w:t>
      </w:r>
      <w:r w:rsidRPr="00011CC5">
        <w:rPr>
          <w:rFonts w:ascii="Arial Narrow" w:hAnsi="Arial Narrow"/>
          <w:bCs/>
          <w:sz w:val="22"/>
          <w:szCs w:val="22"/>
        </w:rPr>
        <w:t>wyniku rozpatrzenia odwołania</w:t>
      </w:r>
      <w:r w:rsidR="0034268B" w:rsidRPr="00011CC5">
        <w:rPr>
          <w:rFonts w:ascii="Arial Narrow" w:hAnsi="Arial Narrow"/>
          <w:bCs/>
          <w:sz w:val="22"/>
          <w:szCs w:val="22"/>
        </w:rPr>
        <w:t xml:space="preserve"> przez Zarząd Funduszu. Odpowiedź </w:t>
      </w:r>
      <w:r w:rsidRPr="00011CC5">
        <w:rPr>
          <w:rFonts w:ascii="Arial Narrow" w:hAnsi="Arial Narrow"/>
          <w:bCs/>
          <w:sz w:val="22"/>
          <w:szCs w:val="22"/>
        </w:rPr>
        <w:t xml:space="preserve"> ma charakter ostateczny i nie przysługuje od niej żaden środek</w:t>
      </w:r>
      <w:r w:rsidR="0034268B" w:rsidRPr="00011CC5">
        <w:rPr>
          <w:rFonts w:ascii="Arial Narrow" w:hAnsi="Arial Narrow"/>
          <w:bCs/>
          <w:sz w:val="22"/>
          <w:szCs w:val="22"/>
        </w:rPr>
        <w:t xml:space="preserve"> </w:t>
      </w:r>
      <w:r w:rsidRPr="00011CC5">
        <w:rPr>
          <w:rFonts w:ascii="Arial Narrow" w:hAnsi="Arial Narrow"/>
          <w:bCs/>
          <w:sz w:val="22"/>
          <w:szCs w:val="22"/>
        </w:rPr>
        <w:t>odwoławczy.</w:t>
      </w:r>
    </w:p>
    <w:p w14:paraId="432DFE97" w14:textId="77777777" w:rsidR="00392C67" w:rsidRDefault="00E76579" w:rsidP="00392C67">
      <w:pPr>
        <w:pStyle w:val="Tekstpodstawowywcity"/>
        <w:numPr>
          <w:ilvl w:val="0"/>
          <w:numId w:val="30"/>
        </w:numPr>
        <w:spacing w:before="120" w:line="259" w:lineRule="auto"/>
        <w:ind w:left="426" w:hanging="284"/>
        <w:contextualSpacing/>
        <w:jc w:val="both"/>
        <w:rPr>
          <w:rFonts w:ascii="Arial Narrow" w:hAnsi="Arial Narrow"/>
          <w:bCs/>
          <w:sz w:val="22"/>
          <w:szCs w:val="22"/>
        </w:rPr>
      </w:pPr>
      <w:r w:rsidRPr="00392C67">
        <w:rPr>
          <w:rFonts w:ascii="Arial Narrow" w:hAnsi="Arial Narrow"/>
          <w:bCs/>
          <w:sz w:val="22"/>
          <w:szCs w:val="22"/>
        </w:rPr>
        <w:t>Odwołanie podlega odrzuceniu, jeśli zostało wniesione po upływie wyznaczonego</w:t>
      </w:r>
      <w:r w:rsidR="0034268B" w:rsidRPr="00392C67">
        <w:rPr>
          <w:rFonts w:ascii="Arial Narrow" w:hAnsi="Arial Narrow"/>
          <w:bCs/>
          <w:sz w:val="22"/>
          <w:szCs w:val="22"/>
        </w:rPr>
        <w:t xml:space="preserve"> </w:t>
      </w:r>
      <w:r w:rsidRPr="00392C67">
        <w:rPr>
          <w:rFonts w:ascii="Arial Narrow" w:hAnsi="Arial Narrow"/>
          <w:bCs/>
          <w:sz w:val="22"/>
          <w:szCs w:val="22"/>
        </w:rPr>
        <w:t>terminu.</w:t>
      </w:r>
    </w:p>
    <w:p w14:paraId="568CC6B0" w14:textId="77777777" w:rsidR="00E76579" w:rsidRPr="00392C67" w:rsidRDefault="00E76579" w:rsidP="00B0173C">
      <w:pPr>
        <w:pStyle w:val="Tekstpodstawowywcity"/>
        <w:numPr>
          <w:ilvl w:val="0"/>
          <w:numId w:val="30"/>
        </w:numPr>
        <w:spacing w:before="120" w:line="259" w:lineRule="auto"/>
        <w:ind w:left="426" w:hanging="284"/>
        <w:jc w:val="both"/>
        <w:rPr>
          <w:rFonts w:ascii="Arial Narrow" w:hAnsi="Arial Narrow"/>
          <w:bCs/>
          <w:sz w:val="22"/>
          <w:szCs w:val="22"/>
        </w:rPr>
      </w:pPr>
      <w:r w:rsidRPr="00392C67">
        <w:rPr>
          <w:rFonts w:ascii="Arial Narrow" w:hAnsi="Arial Narrow"/>
          <w:bCs/>
          <w:sz w:val="22"/>
          <w:szCs w:val="22"/>
        </w:rPr>
        <w:t>Wnioski odrzucone ze względów formalno-prawnych nie mogą być ponownie składane.</w:t>
      </w:r>
    </w:p>
    <w:p w14:paraId="71AF33FD" w14:textId="77777777" w:rsidR="00E76579" w:rsidRDefault="00C15D88" w:rsidP="00B0173C">
      <w:pPr>
        <w:pStyle w:val="Tekstpodstawowywcity"/>
        <w:spacing w:before="120" w:line="259" w:lineRule="auto"/>
        <w:ind w:left="0"/>
        <w:jc w:val="both"/>
        <w:rPr>
          <w:rFonts w:ascii="Arial Narrow" w:hAnsi="Arial Narrow"/>
          <w:b/>
          <w:sz w:val="22"/>
          <w:szCs w:val="22"/>
        </w:rPr>
      </w:pPr>
      <w:r w:rsidRPr="00011CC5">
        <w:rPr>
          <w:rFonts w:ascii="Arial Narrow" w:hAnsi="Arial Narrow"/>
          <w:b/>
          <w:sz w:val="22"/>
          <w:szCs w:val="22"/>
        </w:rPr>
        <w:t xml:space="preserve">VI. </w:t>
      </w:r>
      <w:r w:rsidR="00E76579" w:rsidRPr="00011CC5">
        <w:rPr>
          <w:rFonts w:ascii="Arial Narrow" w:hAnsi="Arial Narrow"/>
          <w:b/>
          <w:sz w:val="22"/>
          <w:szCs w:val="22"/>
        </w:rPr>
        <w:t>WARUNKI REALIZACJI I ROZLICZENIA ZADANIA</w:t>
      </w:r>
    </w:p>
    <w:p w14:paraId="696A59E2" w14:textId="77777777" w:rsidR="00496394" w:rsidRPr="00011CC5" w:rsidRDefault="0069138F" w:rsidP="00F85ADE">
      <w:pPr>
        <w:numPr>
          <w:ilvl w:val="0"/>
          <w:numId w:val="38"/>
        </w:numPr>
        <w:spacing w:before="120" w:after="120" w:line="259" w:lineRule="auto"/>
        <w:contextualSpacing/>
        <w:jc w:val="both"/>
        <w:rPr>
          <w:rFonts w:ascii="Arial Narrow" w:hAnsi="Arial Narrow"/>
          <w:bCs/>
          <w:sz w:val="22"/>
          <w:szCs w:val="22"/>
        </w:rPr>
      </w:pPr>
      <w:bookmarkStart w:id="8" w:name="_Hlk118980837"/>
      <w:r w:rsidRPr="00011CC5">
        <w:rPr>
          <w:rFonts w:ascii="Arial Narrow" w:hAnsi="Arial Narrow"/>
          <w:bCs/>
          <w:sz w:val="22"/>
          <w:szCs w:val="22"/>
        </w:rPr>
        <w:t xml:space="preserve">Maksymalny okres realizacji zadania zgłoszonego w ramach każdego z etapów naboru </w:t>
      </w:r>
      <w:r w:rsidRPr="00481EAC">
        <w:rPr>
          <w:rFonts w:ascii="Arial Narrow" w:hAnsi="Arial Narrow"/>
          <w:b/>
          <w:sz w:val="22"/>
          <w:szCs w:val="22"/>
        </w:rPr>
        <w:t>nie może przekroczyć 2 lat (24 miesięcy kalendarzowych)</w:t>
      </w:r>
      <w:r w:rsidRPr="00011CC5">
        <w:rPr>
          <w:rFonts w:ascii="Arial Narrow" w:hAnsi="Arial Narrow"/>
          <w:bCs/>
          <w:sz w:val="22"/>
          <w:szCs w:val="22"/>
        </w:rPr>
        <w:t xml:space="preserve">. </w:t>
      </w:r>
      <w:bookmarkEnd w:id="8"/>
      <w:r w:rsidRPr="00011CC5">
        <w:rPr>
          <w:rFonts w:ascii="Arial Narrow" w:hAnsi="Arial Narrow"/>
          <w:bCs/>
          <w:sz w:val="22"/>
          <w:szCs w:val="22"/>
        </w:rPr>
        <w:t>Za datę rozpoczęcia zadania uznaje się datę zawarcia pierwszego zlecenia / zamówienia / umowy z wykonawcą / dostawcą / usługodawcą zadania lub jego części.</w:t>
      </w:r>
      <w:r w:rsidRPr="00011CC5">
        <w:rPr>
          <w:rFonts w:ascii="Arial Narrow" w:hAnsi="Arial Narrow"/>
          <w:sz w:val="22"/>
          <w:szCs w:val="22"/>
        </w:rPr>
        <w:t xml:space="preserve"> Za datę zakończenia zadania uznaje się datę wyznaczoną do zrealizowania ostatniego elementu zadania w ostatnim podpisanym zleceniu/ zamówieniu / umowie z wykonawcą. </w:t>
      </w:r>
    </w:p>
    <w:p w14:paraId="30071F60" w14:textId="77777777" w:rsidR="00496394" w:rsidRPr="00011CC5" w:rsidRDefault="0069138F" w:rsidP="00F85ADE">
      <w:pPr>
        <w:numPr>
          <w:ilvl w:val="0"/>
          <w:numId w:val="38"/>
        </w:numPr>
        <w:spacing w:before="120" w:after="120" w:line="259" w:lineRule="auto"/>
        <w:contextualSpacing/>
        <w:jc w:val="both"/>
        <w:rPr>
          <w:rFonts w:ascii="Arial Narrow" w:hAnsi="Arial Narrow"/>
          <w:bCs/>
          <w:sz w:val="22"/>
          <w:szCs w:val="22"/>
        </w:rPr>
      </w:pPr>
      <w:r w:rsidRPr="00011CC5">
        <w:rPr>
          <w:rFonts w:ascii="Arial Narrow" w:hAnsi="Arial Narrow"/>
          <w:sz w:val="22"/>
          <w:szCs w:val="22"/>
        </w:rPr>
        <w:t>W przypadku zadań o charakterze inwestycyjnym dopuszcza się 1 rok na osiągnięcie założonego wskaźnika efektu ekologicznego, przy czym zadanie nie może być zakończone później niż do 30.10.2025 roku.</w:t>
      </w:r>
    </w:p>
    <w:p w14:paraId="1C4B6B69" w14:textId="77777777" w:rsidR="00496394" w:rsidRPr="00011CC5" w:rsidRDefault="0069138F" w:rsidP="00F85ADE">
      <w:pPr>
        <w:numPr>
          <w:ilvl w:val="0"/>
          <w:numId w:val="38"/>
        </w:numPr>
        <w:spacing w:before="120" w:after="120" w:line="259" w:lineRule="auto"/>
        <w:contextualSpacing/>
        <w:jc w:val="both"/>
        <w:rPr>
          <w:rFonts w:ascii="Arial Narrow" w:hAnsi="Arial Narrow"/>
          <w:bCs/>
          <w:sz w:val="22"/>
          <w:szCs w:val="22"/>
        </w:rPr>
      </w:pPr>
      <w:bookmarkStart w:id="9" w:name="_Hlk118980881"/>
      <w:r w:rsidRPr="00011CC5">
        <w:rPr>
          <w:rFonts w:ascii="Arial Narrow" w:hAnsi="Arial Narrow"/>
          <w:bCs/>
          <w:sz w:val="22"/>
          <w:szCs w:val="22"/>
        </w:rPr>
        <w:t>Zgłoszone w ramach każdego z etapów naboru zadanie może być przyjęte przez Wnioskodawcę do realizacji nie wcześniej niż 3 miesiące przed datą złożenia wniosku o dofinansowanie, przy czym okres ten powinien być zaliczony do maksymalnego 2-letniego okresu realizacji zadania. Kosztami kwalifikowanymi zadania są koszty ponoszone od dnia złożenia wniosku o dofinansowanie.</w:t>
      </w:r>
    </w:p>
    <w:bookmarkEnd w:id="9"/>
    <w:p w14:paraId="14646434" w14:textId="77777777" w:rsidR="003D27B7" w:rsidRPr="00011CC5" w:rsidRDefault="003D27B7" w:rsidP="00F85ADE">
      <w:pPr>
        <w:pStyle w:val="Tekstpodstawowywcity"/>
        <w:numPr>
          <w:ilvl w:val="0"/>
          <w:numId w:val="38"/>
        </w:numPr>
        <w:spacing w:before="120" w:line="259" w:lineRule="auto"/>
        <w:contextualSpacing/>
        <w:jc w:val="both"/>
        <w:rPr>
          <w:rFonts w:ascii="Arial Narrow" w:hAnsi="Arial Narrow"/>
          <w:bCs/>
          <w:sz w:val="22"/>
          <w:szCs w:val="22"/>
        </w:rPr>
      </w:pPr>
      <w:r w:rsidRPr="00011CC5">
        <w:rPr>
          <w:rFonts w:ascii="Arial Narrow" w:hAnsi="Arial Narrow"/>
          <w:bCs/>
          <w:sz w:val="22"/>
          <w:szCs w:val="22"/>
        </w:rPr>
        <w:t xml:space="preserve">Katalog kosztów kwalifikowanych i niekwalifikowanych zadania określony jest w Załączniku Nr 1 do Programu </w:t>
      </w:r>
      <w:r w:rsidR="004E223A" w:rsidRPr="00011CC5">
        <w:rPr>
          <w:rFonts w:ascii="Arial Narrow" w:hAnsi="Arial Narrow"/>
          <w:bCs/>
          <w:sz w:val="22"/>
          <w:szCs w:val="22"/>
        </w:rPr>
        <w:t>priory</w:t>
      </w:r>
      <w:r w:rsidRPr="00011CC5">
        <w:rPr>
          <w:rFonts w:ascii="Arial Narrow" w:hAnsi="Arial Narrow"/>
          <w:bCs/>
          <w:sz w:val="22"/>
          <w:szCs w:val="22"/>
        </w:rPr>
        <w:t>tetowego Program Regionalnego Wsparcia Edukacji Ekologicznej.</w:t>
      </w:r>
    </w:p>
    <w:p w14:paraId="6A64D62F" w14:textId="77777777" w:rsidR="003D27B7" w:rsidRPr="00011CC5" w:rsidRDefault="003D27B7" w:rsidP="00F85ADE">
      <w:pPr>
        <w:pStyle w:val="Tekstpodstawowywcity"/>
        <w:numPr>
          <w:ilvl w:val="0"/>
          <w:numId w:val="38"/>
        </w:numPr>
        <w:spacing w:before="120" w:line="259" w:lineRule="auto"/>
        <w:contextualSpacing/>
        <w:jc w:val="both"/>
        <w:rPr>
          <w:rFonts w:ascii="Arial Narrow" w:hAnsi="Arial Narrow"/>
          <w:bCs/>
          <w:sz w:val="22"/>
          <w:szCs w:val="22"/>
        </w:rPr>
      </w:pPr>
      <w:r w:rsidRPr="00011CC5">
        <w:rPr>
          <w:rFonts w:ascii="Arial Narrow" w:hAnsi="Arial Narrow"/>
          <w:bCs/>
          <w:sz w:val="22"/>
          <w:szCs w:val="22"/>
        </w:rPr>
        <w:t>Wszystkie koszty kwalifikowane zadania w ramach udzielonego dofinansowania muszą mieć charakter fatycznych przepływów finansowych, a koszty realizacji zadania powinny wynikać z faktur lub innych dokumentów księgowych.</w:t>
      </w:r>
    </w:p>
    <w:p w14:paraId="3979CB3A" w14:textId="77777777" w:rsidR="006869AD" w:rsidRPr="00F909BA" w:rsidRDefault="006869AD" w:rsidP="006869AD">
      <w:pPr>
        <w:numPr>
          <w:ilvl w:val="0"/>
          <w:numId w:val="38"/>
        </w:numPr>
        <w:spacing w:line="259" w:lineRule="auto"/>
        <w:ind w:left="357" w:hanging="357"/>
        <w:jc w:val="both"/>
        <w:rPr>
          <w:rFonts w:ascii="Arial Narrow" w:hAnsi="Arial Narrow"/>
          <w:bCs/>
          <w:color w:val="000000" w:themeColor="text1"/>
          <w:sz w:val="22"/>
          <w:szCs w:val="22"/>
        </w:rPr>
      </w:pPr>
      <w:r w:rsidRPr="00F909BA">
        <w:rPr>
          <w:rFonts w:ascii="Arial Narrow" w:hAnsi="Arial Narrow"/>
          <w:bCs/>
          <w:color w:val="000000" w:themeColor="text1"/>
          <w:sz w:val="22"/>
          <w:szCs w:val="22"/>
        </w:rPr>
        <w:t xml:space="preserve">Dotacja udzielona w kwocie równej i wyższej </w:t>
      </w:r>
      <w:r w:rsidRPr="00F909BA">
        <w:rPr>
          <w:rFonts w:ascii="Arial Narrow" w:hAnsi="Arial Narrow"/>
          <w:b/>
          <w:color w:val="000000" w:themeColor="text1"/>
          <w:sz w:val="22"/>
          <w:szCs w:val="22"/>
        </w:rPr>
        <w:t>od 50.000,00 zł</w:t>
      </w:r>
      <w:r w:rsidRPr="00F909BA">
        <w:rPr>
          <w:rFonts w:ascii="Arial Narrow" w:hAnsi="Arial Narrow"/>
          <w:bCs/>
          <w:color w:val="000000" w:themeColor="text1"/>
          <w:sz w:val="22"/>
          <w:szCs w:val="22"/>
        </w:rPr>
        <w:t xml:space="preserve"> wymaga ustanowienia zabezpieczenia ewentualnego zwrotu dofinansowania w jednej z możliwych form wymienionych poniżej: </w:t>
      </w:r>
    </w:p>
    <w:p w14:paraId="1076371B" w14:textId="77777777" w:rsidR="006869AD" w:rsidRPr="00F909BA" w:rsidRDefault="006869AD" w:rsidP="006869AD">
      <w:pPr>
        <w:pStyle w:val="Tekstpodstawowywcity"/>
        <w:numPr>
          <w:ilvl w:val="0"/>
          <w:numId w:val="34"/>
        </w:numPr>
        <w:spacing w:after="0" w:line="259" w:lineRule="auto"/>
        <w:ind w:left="998" w:hanging="357"/>
        <w:jc w:val="both"/>
        <w:rPr>
          <w:rFonts w:ascii="Arial Narrow" w:hAnsi="Arial Narrow"/>
          <w:bCs/>
          <w:color w:val="000000" w:themeColor="text1"/>
          <w:sz w:val="22"/>
          <w:szCs w:val="22"/>
        </w:rPr>
      </w:pPr>
      <w:r w:rsidRPr="00F909BA">
        <w:rPr>
          <w:rFonts w:ascii="Arial Narrow" w:hAnsi="Arial Narrow"/>
          <w:bCs/>
          <w:color w:val="000000" w:themeColor="text1"/>
          <w:sz w:val="22"/>
          <w:szCs w:val="22"/>
        </w:rPr>
        <w:t>przelew wierzytelności</w:t>
      </w:r>
    </w:p>
    <w:p w14:paraId="222CC1C8" w14:textId="77777777" w:rsidR="006869AD" w:rsidRPr="00F909BA" w:rsidRDefault="006869AD" w:rsidP="006869AD">
      <w:pPr>
        <w:pStyle w:val="Tekstpodstawowywcity"/>
        <w:numPr>
          <w:ilvl w:val="0"/>
          <w:numId w:val="34"/>
        </w:numPr>
        <w:spacing w:after="0" w:line="259" w:lineRule="auto"/>
        <w:ind w:left="998" w:hanging="357"/>
        <w:jc w:val="both"/>
        <w:rPr>
          <w:rFonts w:ascii="Arial Narrow" w:hAnsi="Arial Narrow"/>
          <w:bCs/>
          <w:color w:val="000000" w:themeColor="text1"/>
          <w:sz w:val="22"/>
          <w:szCs w:val="22"/>
        </w:rPr>
      </w:pPr>
      <w:r w:rsidRPr="00F909BA">
        <w:rPr>
          <w:rFonts w:ascii="Arial Narrow" w:hAnsi="Arial Narrow"/>
          <w:bCs/>
          <w:color w:val="000000" w:themeColor="text1"/>
          <w:sz w:val="22"/>
          <w:szCs w:val="22"/>
        </w:rPr>
        <w:t>poręczenie jednostki posiadającej osobowość prawną i zdolność kredytową,</w:t>
      </w:r>
    </w:p>
    <w:p w14:paraId="2A12C743" w14:textId="77777777" w:rsidR="006869AD" w:rsidRPr="00F909BA" w:rsidRDefault="006869AD" w:rsidP="006869AD">
      <w:pPr>
        <w:pStyle w:val="Tekstpodstawowywcity"/>
        <w:numPr>
          <w:ilvl w:val="0"/>
          <w:numId w:val="34"/>
        </w:numPr>
        <w:spacing w:after="0" w:line="259" w:lineRule="auto"/>
        <w:ind w:left="998" w:hanging="357"/>
        <w:jc w:val="both"/>
        <w:rPr>
          <w:rFonts w:ascii="Arial Narrow" w:hAnsi="Arial Narrow"/>
          <w:bCs/>
          <w:color w:val="000000" w:themeColor="text1"/>
          <w:sz w:val="22"/>
          <w:szCs w:val="22"/>
        </w:rPr>
      </w:pPr>
      <w:r w:rsidRPr="00F909BA">
        <w:rPr>
          <w:rFonts w:ascii="Arial Narrow" w:hAnsi="Arial Narrow"/>
          <w:bCs/>
          <w:color w:val="000000" w:themeColor="text1"/>
          <w:sz w:val="22"/>
          <w:szCs w:val="22"/>
        </w:rPr>
        <w:t>gwarancja bankowa lub ubezpieczeniowa,</w:t>
      </w:r>
    </w:p>
    <w:p w14:paraId="2D731242" w14:textId="77777777" w:rsidR="006869AD" w:rsidRPr="00F909BA" w:rsidRDefault="006869AD" w:rsidP="006869AD">
      <w:pPr>
        <w:pStyle w:val="Tekstpodstawowywcity"/>
        <w:numPr>
          <w:ilvl w:val="0"/>
          <w:numId w:val="34"/>
        </w:numPr>
        <w:spacing w:after="0" w:line="259" w:lineRule="auto"/>
        <w:ind w:left="998" w:hanging="357"/>
        <w:jc w:val="both"/>
        <w:rPr>
          <w:rFonts w:ascii="Arial Narrow" w:hAnsi="Arial Narrow"/>
          <w:bCs/>
          <w:color w:val="000000" w:themeColor="text1"/>
          <w:sz w:val="22"/>
          <w:szCs w:val="22"/>
        </w:rPr>
      </w:pPr>
      <w:r w:rsidRPr="00F909BA">
        <w:rPr>
          <w:rFonts w:ascii="Arial Narrow" w:hAnsi="Arial Narrow"/>
          <w:bCs/>
          <w:color w:val="000000" w:themeColor="text1"/>
          <w:sz w:val="22"/>
          <w:szCs w:val="22"/>
        </w:rPr>
        <w:t>hipoteka ustanowiona na rzecz Funduszu,</w:t>
      </w:r>
    </w:p>
    <w:p w14:paraId="32903B4E" w14:textId="77777777" w:rsidR="006869AD" w:rsidRPr="00F909BA" w:rsidRDefault="006869AD" w:rsidP="006869AD">
      <w:pPr>
        <w:pStyle w:val="Tekstpodstawowywcity"/>
        <w:numPr>
          <w:ilvl w:val="0"/>
          <w:numId w:val="34"/>
        </w:numPr>
        <w:spacing w:before="120" w:line="259" w:lineRule="auto"/>
        <w:ind w:left="998" w:hanging="357"/>
        <w:contextualSpacing/>
        <w:jc w:val="both"/>
        <w:rPr>
          <w:rFonts w:ascii="Arial Narrow" w:hAnsi="Arial Narrow"/>
          <w:bCs/>
          <w:color w:val="000000" w:themeColor="text1"/>
          <w:sz w:val="22"/>
          <w:szCs w:val="22"/>
        </w:rPr>
      </w:pPr>
      <w:r w:rsidRPr="00F909BA">
        <w:rPr>
          <w:rFonts w:ascii="Arial Narrow" w:hAnsi="Arial Narrow"/>
          <w:bCs/>
          <w:color w:val="000000" w:themeColor="text1"/>
          <w:sz w:val="22"/>
          <w:szCs w:val="22"/>
        </w:rPr>
        <w:t>przewłaszczenie ruchomości,</w:t>
      </w:r>
    </w:p>
    <w:p w14:paraId="623FE431" w14:textId="77777777" w:rsidR="006869AD" w:rsidRPr="00F909BA" w:rsidRDefault="006869AD" w:rsidP="006869AD">
      <w:pPr>
        <w:pStyle w:val="Tekstpodstawowywcity"/>
        <w:numPr>
          <w:ilvl w:val="0"/>
          <w:numId w:val="34"/>
        </w:numPr>
        <w:spacing w:before="120" w:line="259" w:lineRule="auto"/>
        <w:ind w:left="998" w:hanging="357"/>
        <w:contextualSpacing/>
        <w:jc w:val="both"/>
        <w:rPr>
          <w:rFonts w:ascii="Arial Narrow" w:hAnsi="Arial Narrow"/>
          <w:bCs/>
          <w:color w:val="000000" w:themeColor="text1"/>
          <w:sz w:val="22"/>
          <w:szCs w:val="22"/>
        </w:rPr>
      </w:pPr>
      <w:r w:rsidRPr="00F909BA">
        <w:rPr>
          <w:rFonts w:ascii="Arial Narrow" w:hAnsi="Arial Narrow"/>
          <w:bCs/>
          <w:color w:val="000000" w:themeColor="text1"/>
          <w:sz w:val="22"/>
          <w:szCs w:val="22"/>
        </w:rPr>
        <w:t>weksel „in blanco" z deklaracją wekslową,</w:t>
      </w:r>
    </w:p>
    <w:p w14:paraId="4822293B" w14:textId="77777777" w:rsidR="006869AD" w:rsidRPr="00F909BA" w:rsidRDefault="006869AD" w:rsidP="006869AD">
      <w:pPr>
        <w:pStyle w:val="Tekstpodstawowywcity"/>
        <w:numPr>
          <w:ilvl w:val="0"/>
          <w:numId w:val="34"/>
        </w:numPr>
        <w:spacing w:before="120" w:line="259" w:lineRule="auto"/>
        <w:ind w:left="998" w:hanging="357"/>
        <w:contextualSpacing/>
        <w:jc w:val="both"/>
        <w:rPr>
          <w:rFonts w:ascii="Arial Narrow" w:hAnsi="Arial Narrow"/>
          <w:bCs/>
          <w:color w:val="000000" w:themeColor="text1"/>
          <w:sz w:val="22"/>
          <w:szCs w:val="22"/>
        </w:rPr>
      </w:pPr>
      <w:r w:rsidRPr="00F909BA">
        <w:rPr>
          <w:rFonts w:ascii="Arial Narrow" w:hAnsi="Arial Narrow"/>
          <w:bCs/>
          <w:color w:val="000000" w:themeColor="text1"/>
          <w:sz w:val="22"/>
          <w:szCs w:val="22"/>
        </w:rPr>
        <w:t>do dysponowania lokatą na rachunku bankowym,</w:t>
      </w:r>
    </w:p>
    <w:p w14:paraId="619498D2" w14:textId="77777777" w:rsidR="006869AD" w:rsidRPr="00F909BA" w:rsidRDefault="006869AD" w:rsidP="006869AD">
      <w:pPr>
        <w:pStyle w:val="Tekstpodstawowywcity"/>
        <w:numPr>
          <w:ilvl w:val="0"/>
          <w:numId w:val="34"/>
        </w:numPr>
        <w:spacing w:before="120" w:line="259" w:lineRule="auto"/>
        <w:ind w:left="998" w:hanging="357"/>
        <w:jc w:val="both"/>
        <w:rPr>
          <w:rFonts w:ascii="Arial Narrow" w:hAnsi="Arial Narrow"/>
          <w:bCs/>
          <w:color w:val="000000" w:themeColor="text1"/>
          <w:sz w:val="22"/>
          <w:szCs w:val="22"/>
        </w:rPr>
      </w:pPr>
      <w:r w:rsidRPr="00F909BA">
        <w:rPr>
          <w:rFonts w:ascii="Arial Narrow" w:hAnsi="Arial Narrow"/>
          <w:bCs/>
          <w:color w:val="000000" w:themeColor="text1"/>
          <w:sz w:val="22"/>
          <w:szCs w:val="22"/>
        </w:rPr>
        <w:t xml:space="preserve">inne dopuszczone prawem i uzgodnione z Funduszem formy zabezpieczenia wierzytelności. </w:t>
      </w:r>
    </w:p>
    <w:p w14:paraId="1CB788B5" w14:textId="77777777" w:rsidR="006869AD" w:rsidRPr="00F909BA" w:rsidRDefault="006869AD" w:rsidP="006869AD">
      <w:pPr>
        <w:pStyle w:val="Tekstpodstawowywcity"/>
        <w:numPr>
          <w:ilvl w:val="0"/>
          <w:numId w:val="38"/>
        </w:numPr>
        <w:spacing w:before="120" w:line="259" w:lineRule="auto"/>
        <w:jc w:val="both"/>
        <w:rPr>
          <w:rFonts w:ascii="Arial Narrow" w:hAnsi="Arial Narrow"/>
          <w:bCs/>
          <w:color w:val="000000" w:themeColor="text1"/>
          <w:sz w:val="22"/>
          <w:szCs w:val="22"/>
        </w:rPr>
      </w:pPr>
      <w:r w:rsidRPr="00F909BA">
        <w:rPr>
          <w:rFonts w:ascii="Arial Narrow" w:hAnsi="Arial Narrow"/>
          <w:bCs/>
          <w:color w:val="000000" w:themeColor="text1"/>
          <w:sz w:val="22"/>
          <w:szCs w:val="22"/>
        </w:rPr>
        <w:lastRenderedPageBreak/>
        <w:t xml:space="preserve">W  przypadku dotacji udzielonej w kwocie równej i wyższej </w:t>
      </w:r>
      <w:r w:rsidRPr="00F909BA">
        <w:rPr>
          <w:rFonts w:ascii="Arial Narrow" w:hAnsi="Arial Narrow"/>
          <w:b/>
          <w:color w:val="000000" w:themeColor="text1"/>
          <w:sz w:val="22"/>
          <w:szCs w:val="22"/>
        </w:rPr>
        <w:t>od 100.000,- zł</w:t>
      </w:r>
      <w:r w:rsidRPr="00F909BA">
        <w:rPr>
          <w:rFonts w:ascii="Arial Narrow" w:hAnsi="Arial Narrow"/>
          <w:bCs/>
          <w:color w:val="000000" w:themeColor="text1"/>
          <w:sz w:val="22"/>
          <w:szCs w:val="22"/>
        </w:rPr>
        <w:t xml:space="preserve"> Dla zabezpieczenia dotacji udzielonej w</w:t>
      </w:r>
      <w:r w:rsidR="00F61112" w:rsidRPr="00F909BA">
        <w:rPr>
          <w:rFonts w:ascii="Arial Narrow" w:hAnsi="Arial Narrow"/>
          <w:bCs/>
          <w:color w:val="000000" w:themeColor="text1"/>
          <w:sz w:val="22"/>
          <w:szCs w:val="22"/>
        </w:rPr>
        <w:t> </w:t>
      </w:r>
      <w:r w:rsidRPr="00F909BA">
        <w:rPr>
          <w:rFonts w:ascii="Arial Narrow" w:hAnsi="Arial Narrow"/>
          <w:bCs/>
          <w:color w:val="000000" w:themeColor="text1"/>
          <w:sz w:val="22"/>
          <w:szCs w:val="22"/>
        </w:rPr>
        <w:t>kwocie równej i wyższej od 100.000,00 zł może być wymagana druga forma zabezpieczenia spośród form wymienionych w pkt.6.</w:t>
      </w:r>
    </w:p>
    <w:p w14:paraId="4804481E" w14:textId="77777777" w:rsidR="0034268B" w:rsidRPr="00011CC5" w:rsidRDefault="0034268B" w:rsidP="0016167C">
      <w:pPr>
        <w:pStyle w:val="Tekstpodstawowywcity"/>
        <w:numPr>
          <w:ilvl w:val="0"/>
          <w:numId w:val="38"/>
        </w:numPr>
        <w:spacing w:before="120" w:line="259" w:lineRule="auto"/>
        <w:ind w:left="357" w:hanging="357"/>
        <w:jc w:val="both"/>
        <w:rPr>
          <w:rFonts w:ascii="Arial Narrow" w:hAnsi="Arial Narrow"/>
          <w:bCs/>
          <w:sz w:val="22"/>
          <w:szCs w:val="22"/>
        </w:rPr>
      </w:pPr>
      <w:r w:rsidRPr="00011CC5">
        <w:rPr>
          <w:rFonts w:ascii="Arial Narrow" w:hAnsi="Arial Narrow"/>
          <w:bCs/>
          <w:sz w:val="22"/>
          <w:szCs w:val="22"/>
        </w:rPr>
        <w:t>Dofinansowanie udzielane jest i wypłacane na podstawie umowy cywilnoprawnej</w:t>
      </w:r>
      <w:r w:rsidR="00C15D88" w:rsidRPr="00011CC5">
        <w:rPr>
          <w:rFonts w:ascii="Arial Narrow" w:hAnsi="Arial Narrow"/>
          <w:bCs/>
          <w:sz w:val="22"/>
          <w:szCs w:val="22"/>
        </w:rPr>
        <w:t xml:space="preserve"> (umowa dotacji)</w:t>
      </w:r>
      <w:r w:rsidRPr="00011CC5">
        <w:rPr>
          <w:rFonts w:ascii="Arial Narrow" w:hAnsi="Arial Narrow"/>
          <w:bCs/>
          <w:sz w:val="22"/>
          <w:szCs w:val="22"/>
        </w:rPr>
        <w:t xml:space="preserve"> której treść</w:t>
      </w:r>
      <w:r w:rsidR="00025766" w:rsidRPr="00011CC5">
        <w:rPr>
          <w:rFonts w:ascii="Arial Narrow" w:hAnsi="Arial Narrow"/>
          <w:bCs/>
          <w:sz w:val="22"/>
          <w:szCs w:val="22"/>
        </w:rPr>
        <w:t xml:space="preserve">, </w:t>
      </w:r>
      <w:r w:rsidR="00C15D88" w:rsidRPr="00011CC5">
        <w:rPr>
          <w:rFonts w:ascii="Arial Narrow" w:hAnsi="Arial Narrow"/>
          <w:bCs/>
          <w:sz w:val="22"/>
          <w:szCs w:val="22"/>
        </w:rPr>
        <w:t>w</w:t>
      </w:r>
      <w:r w:rsidR="00496394" w:rsidRPr="00011CC5">
        <w:rPr>
          <w:rFonts w:ascii="Arial Narrow" w:hAnsi="Arial Narrow"/>
          <w:bCs/>
          <w:sz w:val="22"/>
          <w:szCs w:val="22"/>
        </w:rPr>
        <w:t> </w:t>
      </w:r>
      <w:r w:rsidR="00C15D88" w:rsidRPr="00011CC5">
        <w:rPr>
          <w:rFonts w:ascii="Arial Narrow" w:hAnsi="Arial Narrow"/>
          <w:bCs/>
          <w:sz w:val="22"/>
          <w:szCs w:val="22"/>
        </w:rPr>
        <w:t xml:space="preserve">tym </w:t>
      </w:r>
      <w:r w:rsidR="00496394" w:rsidRPr="00011CC5">
        <w:rPr>
          <w:rFonts w:ascii="Arial Narrow" w:hAnsi="Arial Narrow"/>
          <w:bCs/>
          <w:sz w:val="22"/>
          <w:szCs w:val="22"/>
        </w:rPr>
        <w:t xml:space="preserve">szczegółowe </w:t>
      </w:r>
      <w:r w:rsidRPr="00011CC5">
        <w:rPr>
          <w:rFonts w:ascii="Arial Narrow" w:hAnsi="Arial Narrow"/>
          <w:bCs/>
          <w:sz w:val="22"/>
          <w:szCs w:val="22"/>
        </w:rPr>
        <w:t xml:space="preserve">warunki realizacji </w:t>
      </w:r>
      <w:r w:rsidR="00025766" w:rsidRPr="00011CC5">
        <w:rPr>
          <w:rFonts w:ascii="Arial Narrow" w:hAnsi="Arial Narrow"/>
          <w:bCs/>
          <w:sz w:val="22"/>
          <w:szCs w:val="22"/>
        </w:rPr>
        <w:t>zadania,</w:t>
      </w:r>
      <w:r w:rsidRPr="00011CC5">
        <w:rPr>
          <w:rFonts w:ascii="Arial Narrow" w:hAnsi="Arial Narrow"/>
          <w:bCs/>
          <w:sz w:val="22"/>
          <w:szCs w:val="22"/>
        </w:rPr>
        <w:t xml:space="preserve"> uruchomienia środków dotacyjnych</w:t>
      </w:r>
      <w:r w:rsidR="00C15D88" w:rsidRPr="00011CC5">
        <w:rPr>
          <w:rFonts w:ascii="Arial Narrow" w:hAnsi="Arial Narrow"/>
          <w:bCs/>
          <w:sz w:val="22"/>
          <w:szCs w:val="22"/>
        </w:rPr>
        <w:t xml:space="preserve">, obowiązki sprawozdawcze Dotowanego </w:t>
      </w:r>
      <w:r w:rsidRPr="00011CC5">
        <w:rPr>
          <w:rFonts w:ascii="Arial Narrow" w:hAnsi="Arial Narrow"/>
          <w:bCs/>
          <w:sz w:val="22"/>
          <w:szCs w:val="22"/>
        </w:rPr>
        <w:t xml:space="preserve"> </w:t>
      </w:r>
      <w:r w:rsidR="00025766" w:rsidRPr="00011CC5">
        <w:rPr>
          <w:rFonts w:ascii="Arial Narrow" w:hAnsi="Arial Narrow"/>
          <w:bCs/>
          <w:sz w:val="22"/>
          <w:szCs w:val="22"/>
        </w:rPr>
        <w:t xml:space="preserve">i </w:t>
      </w:r>
      <w:r w:rsidR="00C15D88" w:rsidRPr="00011CC5">
        <w:rPr>
          <w:rFonts w:ascii="Arial Narrow" w:hAnsi="Arial Narrow"/>
          <w:bCs/>
          <w:sz w:val="22"/>
          <w:szCs w:val="22"/>
        </w:rPr>
        <w:t xml:space="preserve">warunki </w:t>
      </w:r>
      <w:r w:rsidR="00025766" w:rsidRPr="00011CC5">
        <w:rPr>
          <w:rFonts w:ascii="Arial Narrow" w:hAnsi="Arial Narrow"/>
          <w:bCs/>
          <w:sz w:val="22"/>
          <w:szCs w:val="22"/>
        </w:rPr>
        <w:t>rozliczenia</w:t>
      </w:r>
      <w:r w:rsidR="00C15D88" w:rsidRPr="00011CC5">
        <w:rPr>
          <w:rFonts w:ascii="Arial Narrow" w:hAnsi="Arial Narrow"/>
          <w:bCs/>
          <w:sz w:val="22"/>
          <w:szCs w:val="22"/>
        </w:rPr>
        <w:t xml:space="preserve"> końcowego</w:t>
      </w:r>
      <w:r w:rsidR="00025766" w:rsidRPr="00011CC5">
        <w:rPr>
          <w:rFonts w:ascii="Arial Narrow" w:hAnsi="Arial Narrow"/>
          <w:bCs/>
          <w:sz w:val="22"/>
          <w:szCs w:val="22"/>
        </w:rPr>
        <w:t xml:space="preserve"> zadania </w:t>
      </w:r>
      <w:r w:rsidRPr="00011CC5">
        <w:rPr>
          <w:rFonts w:ascii="Arial Narrow" w:hAnsi="Arial Narrow"/>
          <w:bCs/>
          <w:sz w:val="22"/>
          <w:szCs w:val="22"/>
        </w:rPr>
        <w:t>ustala Fundusz.</w:t>
      </w:r>
      <w:r w:rsidR="00025766" w:rsidRPr="00011CC5">
        <w:rPr>
          <w:rFonts w:ascii="Arial Narrow" w:hAnsi="Arial Narrow"/>
          <w:bCs/>
          <w:sz w:val="22"/>
          <w:szCs w:val="22"/>
        </w:rPr>
        <w:t xml:space="preserve"> </w:t>
      </w:r>
    </w:p>
    <w:p w14:paraId="674F81DC" w14:textId="77777777" w:rsidR="003D27B7" w:rsidRPr="00011CC5" w:rsidRDefault="003D27B7" w:rsidP="0016167C">
      <w:pPr>
        <w:pStyle w:val="Tekstpodstawowywcity"/>
        <w:numPr>
          <w:ilvl w:val="0"/>
          <w:numId w:val="38"/>
        </w:numPr>
        <w:spacing w:before="120" w:line="259" w:lineRule="auto"/>
        <w:ind w:left="357" w:hanging="357"/>
        <w:jc w:val="both"/>
        <w:rPr>
          <w:rFonts w:ascii="Arial Narrow" w:hAnsi="Arial Narrow"/>
          <w:bCs/>
          <w:sz w:val="22"/>
          <w:szCs w:val="22"/>
        </w:rPr>
      </w:pPr>
      <w:r w:rsidRPr="00011CC5">
        <w:rPr>
          <w:rFonts w:ascii="Arial Narrow" w:hAnsi="Arial Narrow"/>
          <w:sz w:val="22"/>
          <w:szCs w:val="22"/>
        </w:rPr>
        <w:t>Wypłata środków udzielonej dotacji następuje w drodze refundacji poniesionych wydatków w odniesieniu do poszczególnych elementów zadania, na rachunek bankowy Dotowanego pod warunkami określonymi w umowie dotacji.</w:t>
      </w:r>
    </w:p>
    <w:p w14:paraId="7035C264" w14:textId="77777777" w:rsidR="00011939" w:rsidRPr="00011CC5" w:rsidRDefault="00011939" w:rsidP="0016167C">
      <w:pPr>
        <w:pStyle w:val="Tekstpodstawowywcity"/>
        <w:numPr>
          <w:ilvl w:val="0"/>
          <w:numId w:val="38"/>
        </w:numPr>
        <w:spacing w:before="120" w:line="259" w:lineRule="auto"/>
        <w:ind w:left="357" w:hanging="357"/>
        <w:jc w:val="both"/>
        <w:rPr>
          <w:rFonts w:ascii="Arial Narrow" w:hAnsi="Arial Narrow"/>
          <w:bCs/>
          <w:sz w:val="22"/>
          <w:szCs w:val="22"/>
        </w:rPr>
      </w:pPr>
      <w:r w:rsidRPr="00011CC5">
        <w:rPr>
          <w:rFonts w:ascii="Arial Narrow" w:hAnsi="Arial Narrow"/>
          <w:bCs/>
          <w:sz w:val="22"/>
          <w:szCs w:val="22"/>
        </w:rPr>
        <w:t>Z dofinansowania wykluczone s</w:t>
      </w:r>
      <w:r w:rsidR="00252FB5" w:rsidRPr="00011CC5">
        <w:rPr>
          <w:rFonts w:ascii="Arial Narrow" w:hAnsi="Arial Narrow"/>
          <w:bCs/>
          <w:sz w:val="22"/>
          <w:szCs w:val="22"/>
        </w:rPr>
        <w:t>ą</w:t>
      </w:r>
      <w:r w:rsidRPr="00011CC5">
        <w:rPr>
          <w:rFonts w:ascii="Arial Narrow" w:hAnsi="Arial Narrow"/>
          <w:bCs/>
          <w:sz w:val="22"/>
          <w:szCs w:val="22"/>
        </w:rPr>
        <w:t xml:space="preserve"> działania bezpośredniej edukacji realizowane poza granicami województwa lubuskiego. </w:t>
      </w:r>
    </w:p>
    <w:p w14:paraId="596F5EA1" w14:textId="77777777" w:rsidR="00E76579" w:rsidRPr="00011CC5" w:rsidRDefault="00E76579" w:rsidP="0016167C">
      <w:pPr>
        <w:pStyle w:val="Tekstpodstawowywcity"/>
        <w:numPr>
          <w:ilvl w:val="0"/>
          <w:numId w:val="38"/>
        </w:numPr>
        <w:spacing w:before="120" w:line="259" w:lineRule="auto"/>
        <w:ind w:left="357" w:hanging="357"/>
        <w:jc w:val="both"/>
        <w:rPr>
          <w:rFonts w:ascii="Arial Narrow" w:hAnsi="Arial Narrow"/>
          <w:bCs/>
          <w:sz w:val="22"/>
          <w:szCs w:val="22"/>
        </w:rPr>
      </w:pPr>
      <w:r w:rsidRPr="00011CC5">
        <w:rPr>
          <w:rFonts w:ascii="Arial Narrow" w:hAnsi="Arial Narrow"/>
          <w:bCs/>
          <w:sz w:val="22"/>
          <w:szCs w:val="22"/>
        </w:rPr>
        <w:t>Dla zadań inwestycyjnych okres trwałości przedsięwzięcia wynosi 5 lat od daty jego zakończenia</w:t>
      </w:r>
      <w:r w:rsidR="00496394" w:rsidRPr="00011CC5">
        <w:rPr>
          <w:rFonts w:ascii="Arial Narrow" w:hAnsi="Arial Narrow"/>
          <w:bCs/>
          <w:sz w:val="22"/>
          <w:szCs w:val="22"/>
        </w:rPr>
        <w:t>, z corocznym obowiązkiem sprawozdawania przedmiotowej trwałości do Funduszu.</w:t>
      </w:r>
    </w:p>
    <w:p w14:paraId="208E1A56" w14:textId="77777777" w:rsidR="00A42440" w:rsidRPr="00011CC5" w:rsidRDefault="00E76579" w:rsidP="0016167C">
      <w:pPr>
        <w:pStyle w:val="Tekstpodstawowywcity"/>
        <w:numPr>
          <w:ilvl w:val="0"/>
          <w:numId w:val="38"/>
        </w:numPr>
        <w:spacing w:before="120" w:line="259" w:lineRule="auto"/>
        <w:ind w:left="357" w:hanging="357"/>
        <w:jc w:val="both"/>
        <w:rPr>
          <w:rFonts w:ascii="Arial Narrow" w:hAnsi="Arial Narrow"/>
          <w:bCs/>
          <w:sz w:val="22"/>
          <w:szCs w:val="22"/>
        </w:rPr>
      </w:pPr>
      <w:r w:rsidRPr="00011CC5">
        <w:rPr>
          <w:rFonts w:ascii="Arial Narrow" w:hAnsi="Arial Narrow"/>
          <w:bCs/>
          <w:sz w:val="22"/>
          <w:szCs w:val="22"/>
        </w:rPr>
        <w:t xml:space="preserve">Fundusz ma prawo do kontroli </w:t>
      </w:r>
      <w:r w:rsidR="00A42440" w:rsidRPr="00011CC5">
        <w:rPr>
          <w:rFonts w:ascii="Arial Narrow" w:hAnsi="Arial Narrow"/>
          <w:bCs/>
          <w:sz w:val="22"/>
          <w:szCs w:val="22"/>
        </w:rPr>
        <w:t>zadania</w:t>
      </w:r>
      <w:r w:rsidRPr="00011CC5">
        <w:rPr>
          <w:rFonts w:ascii="Arial Narrow" w:hAnsi="Arial Narrow"/>
          <w:bCs/>
          <w:sz w:val="22"/>
          <w:szCs w:val="22"/>
        </w:rPr>
        <w:t xml:space="preserve"> na każdym etapie jego</w:t>
      </w:r>
      <w:r w:rsidR="00025766" w:rsidRPr="00011CC5">
        <w:rPr>
          <w:rFonts w:ascii="Arial Narrow" w:hAnsi="Arial Narrow"/>
          <w:bCs/>
          <w:sz w:val="22"/>
          <w:szCs w:val="22"/>
        </w:rPr>
        <w:t> </w:t>
      </w:r>
      <w:r w:rsidRPr="00011CC5">
        <w:rPr>
          <w:rFonts w:ascii="Arial Narrow" w:hAnsi="Arial Narrow"/>
          <w:bCs/>
          <w:sz w:val="22"/>
          <w:szCs w:val="22"/>
        </w:rPr>
        <w:t>realizacji oraz w okresie trwałości przedsięwzięcia.</w:t>
      </w:r>
      <w:r w:rsidR="00A42440" w:rsidRPr="00011CC5">
        <w:rPr>
          <w:rFonts w:ascii="Arial Narrow" w:hAnsi="Arial Narrow"/>
          <w:sz w:val="22"/>
          <w:szCs w:val="22"/>
        </w:rPr>
        <w:t xml:space="preserve"> </w:t>
      </w:r>
    </w:p>
    <w:p w14:paraId="0695128A" w14:textId="77777777" w:rsidR="0016167C" w:rsidRPr="00B0173C" w:rsidRDefault="00C15D88" w:rsidP="00B0173C">
      <w:pPr>
        <w:pStyle w:val="Tekstpodstawowywcity"/>
        <w:numPr>
          <w:ilvl w:val="0"/>
          <w:numId w:val="38"/>
        </w:numPr>
        <w:spacing w:before="120" w:line="259" w:lineRule="auto"/>
        <w:ind w:left="357" w:hanging="357"/>
        <w:jc w:val="both"/>
        <w:rPr>
          <w:rFonts w:ascii="Arial Narrow" w:hAnsi="Arial Narrow"/>
          <w:bCs/>
          <w:sz w:val="22"/>
          <w:szCs w:val="22"/>
        </w:rPr>
      </w:pPr>
      <w:r w:rsidRPr="00011CC5">
        <w:rPr>
          <w:rFonts w:ascii="Arial Narrow" w:hAnsi="Arial Narrow"/>
          <w:bCs/>
          <w:sz w:val="22"/>
          <w:szCs w:val="22"/>
        </w:rPr>
        <w:t xml:space="preserve">Dotowany </w:t>
      </w:r>
      <w:r w:rsidR="004A6CF4" w:rsidRPr="00011CC5">
        <w:rPr>
          <w:rFonts w:ascii="Arial Narrow" w:hAnsi="Arial Narrow"/>
          <w:bCs/>
          <w:sz w:val="22"/>
          <w:szCs w:val="22"/>
        </w:rPr>
        <w:t xml:space="preserve">w trakcie realizacji zadań, zgłoszonych w ramach przedmiotowych etapów naboru, </w:t>
      </w:r>
      <w:r w:rsidRPr="00011CC5">
        <w:rPr>
          <w:rFonts w:ascii="Arial Narrow" w:hAnsi="Arial Narrow"/>
          <w:bCs/>
          <w:sz w:val="22"/>
          <w:szCs w:val="22"/>
        </w:rPr>
        <w:t>zob</w:t>
      </w:r>
      <w:r w:rsidR="00617BB9" w:rsidRPr="00011CC5">
        <w:rPr>
          <w:rFonts w:ascii="Arial Narrow" w:hAnsi="Arial Narrow"/>
          <w:bCs/>
          <w:sz w:val="22"/>
          <w:szCs w:val="22"/>
        </w:rPr>
        <w:t>o</w:t>
      </w:r>
      <w:r w:rsidRPr="00011CC5">
        <w:rPr>
          <w:rFonts w:ascii="Arial Narrow" w:hAnsi="Arial Narrow"/>
          <w:bCs/>
          <w:sz w:val="22"/>
          <w:szCs w:val="22"/>
        </w:rPr>
        <w:t xml:space="preserve">wiązany </w:t>
      </w:r>
      <w:r w:rsidR="004A6CF4" w:rsidRPr="00011CC5">
        <w:rPr>
          <w:rFonts w:ascii="Arial Narrow" w:hAnsi="Arial Narrow"/>
          <w:bCs/>
          <w:sz w:val="22"/>
          <w:szCs w:val="22"/>
        </w:rPr>
        <w:t xml:space="preserve">jest do </w:t>
      </w:r>
      <w:r w:rsidR="006E48DB" w:rsidRPr="00011CC5">
        <w:rPr>
          <w:rFonts w:ascii="Arial Narrow" w:hAnsi="Arial Narrow"/>
          <w:bCs/>
          <w:sz w:val="22"/>
          <w:szCs w:val="22"/>
        </w:rPr>
        <w:t xml:space="preserve">promocji i </w:t>
      </w:r>
      <w:r w:rsidR="004A6CF4" w:rsidRPr="00011CC5">
        <w:rPr>
          <w:rFonts w:ascii="Arial Narrow" w:hAnsi="Arial Narrow"/>
          <w:bCs/>
          <w:sz w:val="22"/>
          <w:szCs w:val="22"/>
        </w:rPr>
        <w:t xml:space="preserve">oznakowania zadań zgodnie z </w:t>
      </w:r>
      <w:r w:rsidR="004A6CF4" w:rsidRPr="00011CC5">
        <w:rPr>
          <w:rFonts w:ascii="Arial Narrow" w:eastAsia="Calibri" w:hAnsi="Arial Narrow"/>
          <w:b/>
          <w:bCs/>
          <w:i/>
          <w:iCs/>
          <w:sz w:val="22"/>
          <w:szCs w:val="22"/>
          <w:lang w:eastAsia="en-US"/>
        </w:rPr>
        <w:t>Instrukcją oznakowania zadań realizowanych w ramach Programu Regionalnego Wsparcia Edukacji Ekologicznej</w:t>
      </w:r>
      <w:r w:rsidR="004A6CF4" w:rsidRPr="00011CC5">
        <w:rPr>
          <w:rFonts w:ascii="Arial Narrow" w:eastAsia="Calibri" w:hAnsi="Arial Narrow"/>
          <w:sz w:val="22"/>
          <w:szCs w:val="22"/>
          <w:lang w:eastAsia="en-US"/>
        </w:rPr>
        <w:t xml:space="preserve">, stanowiąca </w:t>
      </w:r>
      <w:r w:rsidR="004A6CF4" w:rsidRPr="00011CC5">
        <w:rPr>
          <w:rFonts w:ascii="Arial Narrow" w:eastAsia="Calibri" w:hAnsi="Arial Narrow"/>
          <w:b/>
          <w:bCs/>
          <w:sz w:val="22"/>
          <w:szCs w:val="22"/>
          <w:lang w:eastAsia="en-US"/>
        </w:rPr>
        <w:t>załącznik</w:t>
      </w:r>
      <w:r w:rsidR="004A6CF4" w:rsidRPr="00011CC5">
        <w:rPr>
          <w:rFonts w:ascii="Arial Narrow" w:eastAsia="Calibri" w:hAnsi="Arial Narrow"/>
          <w:sz w:val="22"/>
          <w:szCs w:val="22"/>
          <w:lang w:eastAsia="en-US"/>
        </w:rPr>
        <w:t xml:space="preserve"> do niniejszego Regulaminu. </w:t>
      </w:r>
      <w:bookmarkStart w:id="10" w:name="_Hlk117512972"/>
    </w:p>
    <w:bookmarkEnd w:id="10"/>
    <w:p w14:paraId="1FF4DB94" w14:textId="77777777" w:rsidR="00C15D88" w:rsidRPr="00011CC5" w:rsidRDefault="00C15D88" w:rsidP="00F85ADE">
      <w:pPr>
        <w:autoSpaceDE w:val="0"/>
        <w:autoSpaceDN w:val="0"/>
        <w:adjustRightInd w:val="0"/>
        <w:spacing w:before="120" w:after="120" w:line="259" w:lineRule="auto"/>
        <w:contextualSpacing/>
        <w:jc w:val="both"/>
        <w:rPr>
          <w:rFonts w:ascii="Arial Narrow" w:eastAsia="TimesNewRoman" w:hAnsi="Arial Narrow"/>
          <w:b/>
          <w:bCs/>
          <w:sz w:val="22"/>
          <w:szCs w:val="22"/>
        </w:rPr>
      </w:pPr>
      <w:r w:rsidRPr="00011CC5">
        <w:rPr>
          <w:rFonts w:ascii="Arial Narrow" w:eastAsia="TimesNewRoman" w:hAnsi="Arial Narrow"/>
          <w:b/>
          <w:bCs/>
          <w:sz w:val="22"/>
          <w:szCs w:val="22"/>
        </w:rPr>
        <w:t>VII. POSTANOWIENIA KOŃCOWE</w:t>
      </w:r>
    </w:p>
    <w:p w14:paraId="0F986D06" w14:textId="77777777" w:rsidR="008B1ECF" w:rsidRPr="00011CC5" w:rsidRDefault="00A46B3A" w:rsidP="00F85ADE">
      <w:pPr>
        <w:numPr>
          <w:ilvl w:val="0"/>
          <w:numId w:val="1"/>
        </w:numPr>
        <w:spacing w:before="120" w:after="120" w:line="259" w:lineRule="auto"/>
        <w:ind w:left="357" w:hanging="357"/>
        <w:contextualSpacing/>
        <w:jc w:val="both"/>
        <w:rPr>
          <w:rFonts w:ascii="Arial Narrow" w:hAnsi="Arial Narrow"/>
          <w:sz w:val="22"/>
          <w:szCs w:val="22"/>
        </w:rPr>
      </w:pPr>
      <w:r w:rsidRPr="00011CC5">
        <w:rPr>
          <w:rFonts w:ascii="Arial Narrow" w:hAnsi="Arial Narrow"/>
          <w:sz w:val="22"/>
          <w:szCs w:val="22"/>
        </w:rPr>
        <w:t xml:space="preserve">Wszystkie wątpliwości </w:t>
      </w:r>
      <w:r w:rsidR="00C15D88" w:rsidRPr="00011CC5">
        <w:rPr>
          <w:rFonts w:ascii="Arial Narrow" w:hAnsi="Arial Narrow"/>
          <w:bCs/>
          <w:sz w:val="22"/>
          <w:szCs w:val="22"/>
        </w:rPr>
        <w:t xml:space="preserve">odnoszące się do interpretacji postanowień Programu i niniejszego Regulaminu rozstrzyga ostatecznie Zarząd Wojewódzkiego Funduszu Ochrony Środowiska w Zielonej Górze. </w:t>
      </w:r>
      <w:r w:rsidRPr="00011CC5">
        <w:rPr>
          <w:rFonts w:ascii="Arial Narrow" w:hAnsi="Arial Narrow"/>
          <w:sz w:val="22"/>
          <w:szCs w:val="22"/>
        </w:rPr>
        <w:t>Nie przewiduje się trybu odwoławczego.</w:t>
      </w:r>
    </w:p>
    <w:p w14:paraId="659B31C1" w14:textId="77777777" w:rsidR="00A25B3B" w:rsidRPr="00011CC5" w:rsidRDefault="00C15D88" w:rsidP="00F85ADE">
      <w:pPr>
        <w:numPr>
          <w:ilvl w:val="0"/>
          <w:numId w:val="1"/>
        </w:numPr>
        <w:spacing w:before="120" w:after="120" w:line="259" w:lineRule="auto"/>
        <w:ind w:left="357" w:hanging="357"/>
        <w:contextualSpacing/>
        <w:jc w:val="both"/>
        <w:rPr>
          <w:rFonts w:ascii="Arial Narrow" w:hAnsi="Arial Narrow"/>
          <w:sz w:val="22"/>
          <w:szCs w:val="22"/>
        </w:rPr>
      </w:pPr>
      <w:r w:rsidRPr="00011CC5">
        <w:rPr>
          <w:rFonts w:ascii="Arial Narrow" w:hAnsi="Arial Narrow"/>
          <w:sz w:val="22"/>
          <w:szCs w:val="22"/>
        </w:rPr>
        <w:t>Złożenie wniosku o dofinansowanie w ramach każde</w:t>
      </w:r>
      <w:r w:rsidR="00467D10" w:rsidRPr="00011CC5">
        <w:rPr>
          <w:rFonts w:ascii="Arial Narrow" w:hAnsi="Arial Narrow"/>
          <w:sz w:val="22"/>
          <w:szCs w:val="22"/>
        </w:rPr>
        <w:t xml:space="preserve">go z etapów </w:t>
      </w:r>
      <w:r w:rsidRPr="00011CC5">
        <w:rPr>
          <w:rFonts w:ascii="Arial Narrow" w:hAnsi="Arial Narrow"/>
          <w:sz w:val="22"/>
          <w:szCs w:val="22"/>
        </w:rPr>
        <w:t>naboru wniosków oznacza akceptację postanowień</w:t>
      </w:r>
      <w:r w:rsidR="00467D10" w:rsidRPr="00011CC5">
        <w:rPr>
          <w:rFonts w:ascii="Arial Narrow" w:hAnsi="Arial Narrow"/>
          <w:sz w:val="22"/>
          <w:szCs w:val="22"/>
        </w:rPr>
        <w:t xml:space="preserve"> </w:t>
      </w:r>
      <w:r w:rsidRPr="00011CC5">
        <w:rPr>
          <w:rFonts w:ascii="Arial Narrow" w:hAnsi="Arial Narrow"/>
          <w:sz w:val="22"/>
          <w:szCs w:val="22"/>
        </w:rPr>
        <w:t>Programu, niniejszego Regulaminu oraz dokumentów w nim wymienionych</w:t>
      </w:r>
      <w:r w:rsidR="00467D10" w:rsidRPr="00011CC5">
        <w:rPr>
          <w:rFonts w:ascii="Arial Narrow" w:hAnsi="Arial Narrow"/>
          <w:sz w:val="22"/>
          <w:szCs w:val="22"/>
        </w:rPr>
        <w:t>.</w:t>
      </w:r>
    </w:p>
    <w:p w14:paraId="0DD0AA42" w14:textId="77777777" w:rsidR="008B1ECF" w:rsidRPr="00011CC5" w:rsidRDefault="00A46B3A" w:rsidP="00F85ADE">
      <w:pPr>
        <w:numPr>
          <w:ilvl w:val="0"/>
          <w:numId w:val="1"/>
        </w:numPr>
        <w:spacing w:before="120" w:after="120" w:line="259" w:lineRule="auto"/>
        <w:ind w:left="357" w:hanging="357"/>
        <w:contextualSpacing/>
        <w:jc w:val="both"/>
        <w:rPr>
          <w:rFonts w:ascii="Arial Narrow" w:hAnsi="Arial Narrow"/>
          <w:sz w:val="22"/>
          <w:szCs w:val="22"/>
        </w:rPr>
      </w:pPr>
      <w:r w:rsidRPr="00011CC5">
        <w:rPr>
          <w:rFonts w:ascii="Arial Narrow" w:hAnsi="Arial Narrow"/>
          <w:bCs/>
          <w:sz w:val="22"/>
          <w:szCs w:val="22"/>
        </w:rPr>
        <w:t xml:space="preserve">Do czasu zawarcia umów o dofinansowanie </w:t>
      </w:r>
      <w:r w:rsidR="008B1ECF" w:rsidRPr="00011CC5">
        <w:rPr>
          <w:rFonts w:ascii="Arial Narrow" w:hAnsi="Arial Narrow"/>
          <w:bCs/>
          <w:sz w:val="22"/>
          <w:szCs w:val="22"/>
        </w:rPr>
        <w:t xml:space="preserve">z wyłonionymi beneficjentami środków </w:t>
      </w:r>
      <w:r w:rsidRPr="00011CC5">
        <w:rPr>
          <w:rFonts w:ascii="Arial Narrow" w:hAnsi="Arial Narrow"/>
          <w:bCs/>
          <w:sz w:val="22"/>
          <w:szCs w:val="22"/>
        </w:rPr>
        <w:t xml:space="preserve">Fundusz zastrzega sobie </w:t>
      </w:r>
      <w:r w:rsidR="00467D10" w:rsidRPr="00011CC5">
        <w:rPr>
          <w:rFonts w:ascii="Arial Narrow" w:hAnsi="Arial Narrow"/>
          <w:bCs/>
          <w:sz w:val="22"/>
          <w:szCs w:val="22"/>
        </w:rPr>
        <w:t xml:space="preserve">prawo dokonywania zmian niniejszego </w:t>
      </w:r>
      <w:r w:rsidR="00467D10" w:rsidRPr="00F909BA">
        <w:rPr>
          <w:rFonts w:ascii="Arial Narrow" w:hAnsi="Arial Narrow"/>
          <w:bCs/>
          <w:color w:val="000000" w:themeColor="text1"/>
          <w:sz w:val="22"/>
          <w:szCs w:val="22"/>
        </w:rPr>
        <w:t>Regulaminu</w:t>
      </w:r>
      <w:r w:rsidR="003D27B7" w:rsidRPr="00F909BA">
        <w:rPr>
          <w:rFonts w:ascii="Arial Narrow" w:hAnsi="Arial Narrow"/>
          <w:bCs/>
          <w:color w:val="000000" w:themeColor="text1"/>
          <w:sz w:val="22"/>
          <w:szCs w:val="22"/>
        </w:rPr>
        <w:t xml:space="preserve"> </w:t>
      </w:r>
      <w:r w:rsidR="00467D10" w:rsidRPr="00F909BA">
        <w:rPr>
          <w:rFonts w:ascii="Arial Narrow" w:hAnsi="Arial Narrow"/>
          <w:bCs/>
          <w:color w:val="000000" w:themeColor="text1"/>
          <w:sz w:val="22"/>
          <w:szCs w:val="22"/>
        </w:rPr>
        <w:t xml:space="preserve"> lub </w:t>
      </w:r>
      <w:r w:rsidRPr="00F909BA">
        <w:rPr>
          <w:rFonts w:ascii="Arial Narrow" w:hAnsi="Arial Narrow"/>
          <w:bCs/>
          <w:color w:val="000000" w:themeColor="text1"/>
          <w:sz w:val="22"/>
          <w:szCs w:val="22"/>
        </w:rPr>
        <w:t>uniewa</w:t>
      </w:r>
      <w:r w:rsidRPr="00F909BA">
        <w:rPr>
          <w:rFonts w:ascii="Arial Narrow" w:hAnsi="Arial Narrow"/>
          <w:color w:val="000000" w:themeColor="text1"/>
          <w:sz w:val="22"/>
          <w:szCs w:val="22"/>
        </w:rPr>
        <w:t>ż</w:t>
      </w:r>
      <w:r w:rsidRPr="00F909BA">
        <w:rPr>
          <w:rFonts w:ascii="Arial Narrow" w:hAnsi="Arial Narrow"/>
          <w:bCs/>
          <w:color w:val="000000" w:themeColor="text1"/>
          <w:sz w:val="22"/>
          <w:szCs w:val="22"/>
        </w:rPr>
        <w:t>ni</w:t>
      </w:r>
      <w:r w:rsidRPr="00F909BA">
        <w:rPr>
          <w:rFonts w:ascii="Arial Narrow" w:hAnsi="Arial Narrow"/>
          <w:color w:val="000000" w:themeColor="text1"/>
          <w:sz w:val="22"/>
          <w:szCs w:val="22"/>
        </w:rPr>
        <w:t xml:space="preserve">enia </w:t>
      </w:r>
      <w:r w:rsidR="00C15D88" w:rsidRPr="00F909BA">
        <w:rPr>
          <w:rFonts w:ascii="Arial Narrow" w:hAnsi="Arial Narrow"/>
          <w:bCs/>
          <w:color w:val="000000" w:themeColor="text1"/>
          <w:sz w:val="22"/>
          <w:szCs w:val="22"/>
        </w:rPr>
        <w:t>naboru</w:t>
      </w:r>
      <w:r w:rsidRPr="00F909BA">
        <w:rPr>
          <w:rFonts w:ascii="Arial Narrow" w:hAnsi="Arial Narrow"/>
          <w:bCs/>
          <w:color w:val="000000" w:themeColor="text1"/>
          <w:sz w:val="22"/>
          <w:szCs w:val="22"/>
        </w:rPr>
        <w:t xml:space="preserve"> bez podania przyczyn. </w:t>
      </w:r>
    </w:p>
    <w:p w14:paraId="19206418" w14:textId="77777777" w:rsidR="00A46B3A" w:rsidRPr="00011CC5" w:rsidRDefault="00A46B3A" w:rsidP="00F85ADE">
      <w:pPr>
        <w:numPr>
          <w:ilvl w:val="0"/>
          <w:numId w:val="1"/>
        </w:numPr>
        <w:spacing w:before="120" w:after="120" w:line="259" w:lineRule="auto"/>
        <w:ind w:left="357" w:hanging="357"/>
        <w:contextualSpacing/>
        <w:jc w:val="both"/>
        <w:rPr>
          <w:rFonts w:ascii="Arial Narrow" w:hAnsi="Arial Narrow"/>
          <w:sz w:val="22"/>
          <w:szCs w:val="22"/>
        </w:rPr>
      </w:pPr>
      <w:r w:rsidRPr="00011CC5">
        <w:rPr>
          <w:rFonts w:ascii="Arial Narrow" w:hAnsi="Arial Narrow"/>
          <w:sz w:val="22"/>
          <w:szCs w:val="22"/>
        </w:rPr>
        <w:t>W sprawach nieuregulowanych niniejszym Regulaminem mają zastosowanie Kryteria wyboru przedsięwzięć finansowanych ze środków WFOŚiGW w Zielonej Górze</w:t>
      </w:r>
      <w:r w:rsidR="009F05ED" w:rsidRPr="00011CC5">
        <w:rPr>
          <w:rFonts w:ascii="Arial Narrow" w:hAnsi="Arial Narrow"/>
          <w:sz w:val="22"/>
          <w:szCs w:val="22"/>
        </w:rPr>
        <w:t>,</w:t>
      </w:r>
      <w:r w:rsidRPr="00011CC5">
        <w:rPr>
          <w:rFonts w:ascii="Arial Narrow" w:hAnsi="Arial Narrow"/>
          <w:bCs/>
          <w:sz w:val="22"/>
          <w:szCs w:val="22"/>
        </w:rPr>
        <w:t xml:space="preserve"> Ogólne zasady udzielania pomocy finansowej ze środków WFOŚiGW w Zielonej Górze oraz Tryb i zasady udzielania i rozliczania dotacji ze środków WFOŚiGW w Zielonej Górze</w:t>
      </w:r>
      <w:r w:rsidR="00036CAC">
        <w:rPr>
          <w:rFonts w:ascii="Arial Narrow" w:hAnsi="Arial Narrow"/>
          <w:bCs/>
          <w:sz w:val="22"/>
          <w:szCs w:val="22"/>
        </w:rPr>
        <w:t xml:space="preserve"> na rok 2023</w:t>
      </w:r>
      <w:r w:rsidRPr="00011CC5">
        <w:rPr>
          <w:rFonts w:ascii="Arial Narrow" w:hAnsi="Arial Narrow"/>
          <w:bCs/>
          <w:sz w:val="22"/>
          <w:szCs w:val="22"/>
        </w:rPr>
        <w:t>.</w:t>
      </w:r>
    </w:p>
    <w:p w14:paraId="0AACB674" w14:textId="5949DE5C" w:rsidR="003D27B7" w:rsidRDefault="003D27B7" w:rsidP="00F85ADE">
      <w:pPr>
        <w:spacing w:before="120" w:after="120" w:line="259" w:lineRule="auto"/>
        <w:contextualSpacing/>
        <w:jc w:val="center"/>
        <w:rPr>
          <w:rStyle w:val="markedcontent"/>
          <w:rFonts w:ascii="Arial Narrow" w:hAnsi="Arial Narrow" w:cs="Arial"/>
          <w:b/>
          <w:bCs/>
          <w:sz w:val="22"/>
          <w:szCs w:val="22"/>
        </w:rPr>
      </w:pPr>
      <w:r w:rsidRPr="00011CC5">
        <w:rPr>
          <w:rFonts w:ascii="Arial Narrow" w:hAnsi="Arial Narrow"/>
          <w:bCs/>
          <w:sz w:val="22"/>
          <w:szCs w:val="22"/>
        </w:rPr>
        <w:br w:type="page"/>
      </w:r>
      <w:r w:rsidRPr="00011CC5">
        <w:rPr>
          <w:rStyle w:val="markedcontent"/>
          <w:rFonts w:ascii="Arial Narrow" w:hAnsi="Arial Narrow" w:cs="Arial"/>
          <w:b/>
          <w:bCs/>
          <w:sz w:val="22"/>
          <w:szCs w:val="22"/>
        </w:rPr>
        <w:lastRenderedPageBreak/>
        <w:t>Klauzula informacyjna o przetwarzaniu danych osobowych przez Wojewódzki Fundusz Ochrony Środowiska i Gospodarki Wodnej w Zielonej Górze</w:t>
      </w:r>
    </w:p>
    <w:p w14:paraId="40D1B79B" w14:textId="77777777" w:rsidR="000B0792" w:rsidRPr="000B0792" w:rsidRDefault="000B0792" w:rsidP="000B0792">
      <w:pPr>
        <w:spacing w:line="256" w:lineRule="auto"/>
        <w:contextualSpacing/>
        <w:jc w:val="center"/>
        <w:rPr>
          <w:rFonts w:ascii="Arial Narrow" w:hAnsi="Arial Narrow" w:cs="Arial"/>
          <w:b/>
          <w:bCs/>
          <w:sz w:val="22"/>
          <w:szCs w:val="22"/>
        </w:rPr>
      </w:pPr>
      <w:r w:rsidRPr="000B0792">
        <w:rPr>
          <w:rFonts w:ascii="Arial Narrow" w:hAnsi="Arial Narrow" w:cs="Arial"/>
          <w:b/>
          <w:bCs/>
          <w:sz w:val="22"/>
          <w:szCs w:val="22"/>
        </w:rPr>
        <w:t xml:space="preserve">Klauzula informacyjna o przetwarzaniu danych osobowych </w:t>
      </w:r>
    </w:p>
    <w:p w14:paraId="487D9691" w14:textId="77777777" w:rsidR="000B0792" w:rsidRPr="000B0792" w:rsidRDefault="000B0792" w:rsidP="000B0792">
      <w:pPr>
        <w:spacing w:line="256" w:lineRule="auto"/>
        <w:jc w:val="center"/>
        <w:rPr>
          <w:rFonts w:ascii="Arial Narrow" w:hAnsi="Arial Narrow" w:cs="Arial"/>
          <w:b/>
          <w:bCs/>
          <w:sz w:val="22"/>
          <w:szCs w:val="22"/>
        </w:rPr>
      </w:pPr>
      <w:r w:rsidRPr="000B0792">
        <w:rPr>
          <w:rFonts w:ascii="Arial Narrow" w:hAnsi="Arial Narrow" w:cs="Arial"/>
          <w:b/>
          <w:bCs/>
          <w:sz w:val="22"/>
          <w:szCs w:val="22"/>
        </w:rPr>
        <w:t>przez Wojewódzki Fundusz Ochrony Środowiska i Gospodarki Wodnej w Zielonej Górze</w:t>
      </w:r>
    </w:p>
    <w:p w14:paraId="150609AD" w14:textId="77777777" w:rsidR="000B0792" w:rsidRPr="000B0792" w:rsidRDefault="000B0792" w:rsidP="000B0792">
      <w:pPr>
        <w:spacing w:line="256" w:lineRule="auto"/>
        <w:jc w:val="center"/>
      </w:pPr>
    </w:p>
    <w:p w14:paraId="23ADF2E3" w14:textId="77777777" w:rsidR="000B0792" w:rsidRPr="000B0792" w:rsidRDefault="000B0792" w:rsidP="000B0792">
      <w:pPr>
        <w:widowControl w:val="0"/>
        <w:spacing w:line="276" w:lineRule="auto"/>
        <w:jc w:val="both"/>
        <w:rPr>
          <w:rFonts w:ascii="Arial Narrow" w:eastAsia="Calibri" w:hAnsi="Arial Narrow" w:cs="Calibri"/>
          <w:lang w:bidi="pl-PL"/>
        </w:rPr>
      </w:pPr>
      <w:r w:rsidRPr="000B0792">
        <w:rPr>
          <w:rFonts w:ascii="Arial Narrow" w:eastAsia="Calibri" w:hAnsi="Arial Narrow" w:cs="Calibri"/>
          <w:lang w:bidi="pl-PL"/>
        </w:rPr>
        <w:t>Zgodnie z art. 13 Rozporządzenia Parlamentu Europejskiego i Rady (UE) 2016/679 z dnia 27 kwietnia 2016 r. w sprawie ochrony osób fizycznych w związku z przetwarzaniem danych osobowych i w sprawie swobodnego przepływu takich danych oraz uchylenia dyrektywy 95/46/WE (dalej: RODO) Wojewódzki Fundusz Ochrony Środowiska i Gospodarki Wodnej w Zielonej Górze informuje, iż:</w:t>
      </w:r>
    </w:p>
    <w:p w14:paraId="634BBB6A" w14:textId="77777777" w:rsidR="000B0792" w:rsidRPr="000B0792" w:rsidRDefault="000B0792" w:rsidP="000B0792">
      <w:pPr>
        <w:widowControl w:val="0"/>
        <w:spacing w:line="276" w:lineRule="auto"/>
        <w:jc w:val="both"/>
        <w:rPr>
          <w:rFonts w:ascii="Arial Narrow" w:eastAsia="Calibri" w:hAnsi="Arial Narrow" w:cs="Calibri"/>
          <w:lang w:bidi="pl-PL"/>
        </w:rPr>
      </w:pPr>
    </w:p>
    <w:p w14:paraId="6B61C040" w14:textId="77777777" w:rsidR="000B0792" w:rsidRPr="000B0792" w:rsidRDefault="000B0792" w:rsidP="000B0792">
      <w:pPr>
        <w:widowControl w:val="0"/>
        <w:numPr>
          <w:ilvl w:val="0"/>
          <w:numId w:val="42"/>
        </w:numPr>
        <w:tabs>
          <w:tab w:val="left" w:pos="367"/>
        </w:tabs>
        <w:spacing w:line="276" w:lineRule="auto"/>
        <w:ind w:left="460" w:hanging="460"/>
        <w:jc w:val="both"/>
        <w:rPr>
          <w:rFonts w:ascii="Arial Narrow" w:eastAsia="Calibri" w:hAnsi="Arial Narrow" w:cs="Calibri"/>
          <w:lang w:bidi="pl-PL"/>
        </w:rPr>
      </w:pPr>
      <w:r w:rsidRPr="000B0792">
        <w:rPr>
          <w:rFonts w:ascii="Arial Narrow" w:eastAsia="Calibri" w:hAnsi="Arial Narrow" w:cs="Calibri"/>
          <w:lang w:bidi="pl-PL"/>
        </w:rPr>
        <w:t>Administratorem Państwa danych osobowych jest Wojewódzki Fundusz Ochrony Środowiska i Gospodarki Wodnej w Zielonej Górze, z siedzibą w Zielonej Górze, ul. Miodowa 11, 65-602 Zielona Góra, tel. 68 419 6900, adres e-mail</w:t>
      </w:r>
      <w:hyperlink r:id="rId11" w:history="1">
        <w:r w:rsidRPr="000B0792">
          <w:rPr>
            <w:rFonts w:ascii="Arial Narrow" w:eastAsia="Calibri" w:hAnsi="Arial Narrow" w:cs="Calibri"/>
            <w:color w:val="0066CC"/>
            <w:u w:val="single"/>
            <w:lang w:bidi="pl-PL"/>
          </w:rPr>
          <w:t xml:space="preserve"> sekretariat@wfosigw.zgora.pl</w:t>
        </w:r>
      </w:hyperlink>
    </w:p>
    <w:p w14:paraId="201942ED" w14:textId="77777777" w:rsidR="000B0792" w:rsidRPr="000B0792" w:rsidRDefault="000B0792" w:rsidP="000B0792">
      <w:pPr>
        <w:widowControl w:val="0"/>
        <w:numPr>
          <w:ilvl w:val="0"/>
          <w:numId w:val="42"/>
        </w:numPr>
        <w:tabs>
          <w:tab w:val="left" w:pos="367"/>
        </w:tabs>
        <w:spacing w:line="276" w:lineRule="auto"/>
        <w:ind w:left="460" w:hanging="460"/>
        <w:jc w:val="both"/>
        <w:rPr>
          <w:rFonts w:ascii="Arial Narrow" w:eastAsia="Calibri" w:hAnsi="Arial Narrow" w:cs="Calibri"/>
          <w:lang w:bidi="pl-PL"/>
        </w:rPr>
      </w:pPr>
      <w:r w:rsidRPr="000B0792">
        <w:rPr>
          <w:rFonts w:ascii="Arial Narrow" w:eastAsia="Calibri" w:hAnsi="Arial Narrow" w:cs="Calibri"/>
          <w:lang w:bidi="pl-PL"/>
        </w:rPr>
        <w:t xml:space="preserve">Powołany jest Inspektor Ochrony Danych, z którym można się skontaktować elektronicznie: </w:t>
      </w:r>
      <w:hyperlink r:id="rId12" w:history="1">
        <w:r w:rsidRPr="000B0792">
          <w:rPr>
            <w:rFonts w:ascii="Arial Narrow" w:eastAsia="Calibri" w:hAnsi="Arial Narrow" w:cs="Calibri"/>
            <w:color w:val="0066CC"/>
            <w:u w:val="single"/>
            <w:lang w:bidi="pl-PL"/>
          </w:rPr>
          <w:t>iod@wfosigw.zgora.pl</w:t>
        </w:r>
      </w:hyperlink>
    </w:p>
    <w:p w14:paraId="04293254" w14:textId="77777777" w:rsidR="000B0792" w:rsidRPr="000B0792" w:rsidRDefault="000B0792" w:rsidP="000B0792">
      <w:pPr>
        <w:widowControl w:val="0"/>
        <w:numPr>
          <w:ilvl w:val="0"/>
          <w:numId w:val="42"/>
        </w:numPr>
        <w:tabs>
          <w:tab w:val="left" w:pos="367"/>
        </w:tabs>
        <w:spacing w:line="276" w:lineRule="auto"/>
        <w:ind w:left="460" w:hanging="460"/>
        <w:jc w:val="both"/>
        <w:rPr>
          <w:rFonts w:ascii="Arial Narrow" w:eastAsia="Calibri" w:hAnsi="Arial Narrow" w:cs="Calibri"/>
          <w:lang w:bidi="pl-PL"/>
        </w:rPr>
      </w:pPr>
      <w:r w:rsidRPr="000B0792">
        <w:rPr>
          <w:rFonts w:ascii="Arial Narrow" w:eastAsia="Calibri" w:hAnsi="Arial Narrow" w:cs="Calibri"/>
          <w:lang w:bidi="pl-PL"/>
        </w:rPr>
        <w:t>Podanie przez Panią/Państwa danych osobowych jest dobrowolne, ale niezbędne w celu realizacji zadań związanych z rozpatrzeniem wniosku o dofinansowanie oraz zawarciem, realizacją i rozliczeniem umowy w ramach programu priorytetowego pn. „Program Regionalnego Wsparcia Edukacji Ekologicznej”.</w:t>
      </w:r>
    </w:p>
    <w:p w14:paraId="3B7C64C8" w14:textId="77777777" w:rsidR="000B0792" w:rsidRPr="000B0792" w:rsidRDefault="000B0792" w:rsidP="000B0792">
      <w:pPr>
        <w:widowControl w:val="0"/>
        <w:numPr>
          <w:ilvl w:val="0"/>
          <w:numId w:val="42"/>
        </w:numPr>
        <w:tabs>
          <w:tab w:val="left" w:pos="367"/>
        </w:tabs>
        <w:spacing w:line="276" w:lineRule="auto"/>
        <w:ind w:left="460" w:hanging="460"/>
        <w:jc w:val="both"/>
        <w:rPr>
          <w:rFonts w:ascii="Arial Narrow" w:eastAsia="Calibri" w:hAnsi="Arial Narrow" w:cs="Calibri"/>
          <w:lang w:bidi="pl-PL"/>
        </w:rPr>
      </w:pPr>
      <w:r w:rsidRPr="000B0792">
        <w:rPr>
          <w:rFonts w:ascii="Arial Narrow" w:eastAsia="Calibri" w:hAnsi="Arial Narrow" w:cs="Calibri"/>
          <w:lang w:bidi="pl-PL"/>
        </w:rPr>
        <w:t>Państwa dane osobowe przetwarzane będą zgodnie z art. 6 ust 1 lit. b) i c) RODO, w tym ustawy z dnia 27 kwietnia 2001 r. Prawo Ochrony Środowiska w celu realizacji zadań związanych z rozpatrzeniem wniosków oraz zawarciem i rozliczeniem umowy w ramach programu priorytetowego pn. „Program Regionalnego Wsparcia Edukacji Ekologicznej”.</w:t>
      </w:r>
    </w:p>
    <w:p w14:paraId="2E332333" w14:textId="77777777" w:rsidR="000B0792" w:rsidRPr="000B0792" w:rsidRDefault="000B0792" w:rsidP="000B0792">
      <w:pPr>
        <w:widowControl w:val="0"/>
        <w:numPr>
          <w:ilvl w:val="0"/>
          <w:numId w:val="42"/>
        </w:numPr>
        <w:tabs>
          <w:tab w:val="left" w:pos="367"/>
        </w:tabs>
        <w:spacing w:line="276" w:lineRule="auto"/>
        <w:ind w:left="460" w:hanging="460"/>
        <w:jc w:val="both"/>
        <w:rPr>
          <w:rFonts w:ascii="Arial Narrow" w:eastAsia="Calibri" w:hAnsi="Arial Narrow" w:cs="Calibri"/>
          <w:lang w:bidi="pl-PL"/>
        </w:rPr>
      </w:pPr>
      <w:r w:rsidRPr="000B0792">
        <w:rPr>
          <w:rFonts w:ascii="Arial Narrow" w:eastAsia="Calibri" w:hAnsi="Arial Narrow" w:cs="Calibri"/>
          <w:lang w:bidi="pl-PL"/>
        </w:rPr>
        <w:t>Państwa dane osobowe będą przetwarzane przez okres niezbędny do realizacji wniosku/umowy, aż do momentu wygaśnięcia obowiązku przetwarzania danych wynikającego z zapisów programu oraz przepisów prawa, w tym przepisów dotyczących archiwizacji dokumentów.</w:t>
      </w:r>
    </w:p>
    <w:p w14:paraId="7ADA2D7F" w14:textId="77777777" w:rsidR="000B0792" w:rsidRPr="000B0792" w:rsidRDefault="000B0792" w:rsidP="000B0792">
      <w:pPr>
        <w:widowControl w:val="0"/>
        <w:numPr>
          <w:ilvl w:val="0"/>
          <w:numId w:val="42"/>
        </w:numPr>
        <w:tabs>
          <w:tab w:val="left" w:pos="367"/>
        </w:tabs>
        <w:spacing w:line="276" w:lineRule="auto"/>
        <w:ind w:left="460" w:hanging="460"/>
        <w:jc w:val="both"/>
        <w:rPr>
          <w:rFonts w:ascii="Arial Narrow" w:eastAsia="Calibri" w:hAnsi="Arial Narrow" w:cs="Calibri"/>
          <w:lang w:bidi="pl-PL"/>
        </w:rPr>
      </w:pPr>
      <w:r w:rsidRPr="000B0792">
        <w:rPr>
          <w:rFonts w:ascii="Arial Narrow" w:eastAsia="Calibri" w:hAnsi="Arial Narrow" w:cs="Calibri"/>
          <w:lang w:bidi="pl-PL"/>
        </w:rPr>
        <w:t>Państwa dane osobowe mogą zostać przekazane (w niezbędnym zakresie do realizacji wniosku/umowy) podmiotom przetwarzającym dane osobowe na rzecz Administratora np. usługi IT, pocztowe. Ponadto informuję, że dane mogą zostać przekazane innym podmiotom, które są uprawnione do dostępu do danych osobowych na podstawie podpisanych umów (np. NFOŚiGW) oraz właściwych przepisów prawa.</w:t>
      </w:r>
    </w:p>
    <w:p w14:paraId="1F105667" w14:textId="77777777" w:rsidR="000B0792" w:rsidRPr="000B0792" w:rsidRDefault="000B0792" w:rsidP="000B0792">
      <w:pPr>
        <w:widowControl w:val="0"/>
        <w:numPr>
          <w:ilvl w:val="0"/>
          <w:numId w:val="42"/>
        </w:numPr>
        <w:tabs>
          <w:tab w:val="left" w:pos="367"/>
        </w:tabs>
        <w:spacing w:line="276" w:lineRule="auto"/>
        <w:ind w:left="460" w:hanging="460"/>
        <w:jc w:val="both"/>
        <w:rPr>
          <w:rFonts w:ascii="Arial Narrow" w:eastAsia="Calibri" w:hAnsi="Arial Narrow" w:cs="Calibri"/>
          <w:lang w:bidi="pl-PL"/>
        </w:rPr>
      </w:pPr>
      <w:r w:rsidRPr="000B0792">
        <w:rPr>
          <w:rFonts w:ascii="Arial Narrow" w:eastAsia="Calibri" w:hAnsi="Arial Narrow" w:cs="Calibri"/>
          <w:lang w:bidi="pl-PL"/>
        </w:rPr>
        <w:t>Państwa dane osobowe nie są wykorzystywane w celu podejmowania decyzji, która opiera się wyłącznie na zautomatyzowanym przetwarzaniu, w tym profilowaniu.</w:t>
      </w:r>
    </w:p>
    <w:p w14:paraId="50CF6B3C" w14:textId="77777777" w:rsidR="000B0792" w:rsidRPr="000B0792" w:rsidRDefault="000B0792" w:rsidP="000B0792">
      <w:pPr>
        <w:widowControl w:val="0"/>
        <w:numPr>
          <w:ilvl w:val="0"/>
          <w:numId w:val="42"/>
        </w:numPr>
        <w:tabs>
          <w:tab w:val="left" w:pos="367"/>
        </w:tabs>
        <w:spacing w:line="276" w:lineRule="auto"/>
        <w:ind w:left="460" w:hanging="460"/>
        <w:jc w:val="both"/>
        <w:rPr>
          <w:rFonts w:ascii="Arial Narrow" w:eastAsia="Calibri" w:hAnsi="Arial Narrow" w:cs="Calibri"/>
          <w:lang w:bidi="pl-PL"/>
        </w:rPr>
      </w:pPr>
      <w:r w:rsidRPr="000B0792">
        <w:rPr>
          <w:rFonts w:ascii="Arial Narrow" w:eastAsia="Calibri" w:hAnsi="Arial Narrow" w:cs="Calibri"/>
          <w:lang w:bidi="pl-PL"/>
        </w:rPr>
        <w:t>Państwa dane osobowe nie będą przekazywane do państw trzecich ani do organizacji międzynarodowych.</w:t>
      </w:r>
    </w:p>
    <w:p w14:paraId="4051B104" w14:textId="77777777" w:rsidR="000B0792" w:rsidRPr="000B0792" w:rsidRDefault="000B0792" w:rsidP="000B0792">
      <w:pPr>
        <w:widowControl w:val="0"/>
        <w:numPr>
          <w:ilvl w:val="0"/>
          <w:numId w:val="42"/>
        </w:numPr>
        <w:tabs>
          <w:tab w:val="left" w:pos="367"/>
        </w:tabs>
        <w:spacing w:line="276" w:lineRule="auto"/>
        <w:ind w:left="460" w:hanging="460"/>
        <w:jc w:val="both"/>
        <w:rPr>
          <w:rFonts w:ascii="Arial Narrow" w:eastAsia="Calibri" w:hAnsi="Arial Narrow" w:cs="Calibri"/>
          <w:lang w:bidi="pl-PL"/>
        </w:rPr>
      </w:pPr>
      <w:r w:rsidRPr="000B0792">
        <w:rPr>
          <w:rFonts w:ascii="Arial Narrow" w:eastAsia="Calibri" w:hAnsi="Arial Narrow" w:cs="Calibri"/>
          <w:lang w:bidi="pl-PL"/>
        </w:rPr>
        <w:t>Państwa prawo do:</w:t>
      </w:r>
    </w:p>
    <w:p w14:paraId="1900C697" w14:textId="77777777" w:rsidR="000B0792" w:rsidRPr="000B0792" w:rsidRDefault="000B0792" w:rsidP="000B0792">
      <w:pPr>
        <w:widowControl w:val="0"/>
        <w:numPr>
          <w:ilvl w:val="0"/>
          <w:numId w:val="43"/>
        </w:numPr>
        <w:tabs>
          <w:tab w:val="left" w:pos="1068"/>
        </w:tabs>
        <w:spacing w:line="276" w:lineRule="auto"/>
        <w:ind w:left="760"/>
        <w:jc w:val="both"/>
        <w:rPr>
          <w:rFonts w:ascii="Arial Narrow" w:eastAsia="Calibri" w:hAnsi="Arial Narrow" w:cs="Calibri"/>
          <w:lang w:bidi="pl-PL"/>
        </w:rPr>
      </w:pPr>
      <w:r w:rsidRPr="000B0792">
        <w:rPr>
          <w:rFonts w:ascii="Arial Narrow" w:eastAsia="Calibri" w:hAnsi="Arial Narrow" w:cs="Calibri"/>
          <w:lang w:bidi="pl-PL"/>
        </w:rPr>
        <w:t>dostępu do danych osobowych,</w:t>
      </w:r>
    </w:p>
    <w:p w14:paraId="4DCF440E" w14:textId="77777777" w:rsidR="000B0792" w:rsidRPr="000B0792" w:rsidRDefault="000B0792" w:rsidP="000B0792">
      <w:pPr>
        <w:widowControl w:val="0"/>
        <w:numPr>
          <w:ilvl w:val="0"/>
          <w:numId w:val="43"/>
        </w:numPr>
        <w:tabs>
          <w:tab w:val="left" w:pos="1073"/>
        </w:tabs>
        <w:spacing w:line="276" w:lineRule="auto"/>
        <w:ind w:left="760"/>
        <w:jc w:val="both"/>
        <w:rPr>
          <w:rFonts w:ascii="Arial Narrow" w:eastAsia="Calibri" w:hAnsi="Arial Narrow" w:cs="Calibri"/>
          <w:lang w:bidi="pl-PL"/>
        </w:rPr>
      </w:pPr>
      <w:r w:rsidRPr="000B0792">
        <w:rPr>
          <w:rFonts w:ascii="Arial Narrow" w:eastAsia="Calibri" w:hAnsi="Arial Narrow" w:cs="Calibri"/>
          <w:lang w:bidi="pl-PL"/>
        </w:rPr>
        <w:t>sprostowania danych osobowych,</w:t>
      </w:r>
    </w:p>
    <w:p w14:paraId="2372A594" w14:textId="77777777" w:rsidR="000B0792" w:rsidRPr="000B0792" w:rsidRDefault="000B0792" w:rsidP="000B0792">
      <w:pPr>
        <w:widowControl w:val="0"/>
        <w:numPr>
          <w:ilvl w:val="0"/>
          <w:numId w:val="43"/>
        </w:numPr>
        <w:tabs>
          <w:tab w:val="left" w:pos="1073"/>
        </w:tabs>
        <w:spacing w:line="276" w:lineRule="auto"/>
        <w:ind w:left="760"/>
        <w:jc w:val="both"/>
        <w:rPr>
          <w:rFonts w:ascii="Arial Narrow" w:eastAsia="Calibri" w:hAnsi="Arial Narrow" w:cs="Calibri"/>
          <w:lang w:bidi="pl-PL"/>
        </w:rPr>
      </w:pPr>
      <w:r w:rsidRPr="000B0792">
        <w:rPr>
          <w:rFonts w:ascii="Arial Narrow" w:eastAsia="Calibri" w:hAnsi="Arial Narrow" w:cs="Calibri"/>
          <w:lang w:bidi="pl-PL"/>
        </w:rPr>
        <w:t>usunięcia danych osobowych („prawo do bycia zapomnianym"),</w:t>
      </w:r>
    </w:p>
    <w:p w14:paraId="0046E61A" w14:textId="77777777" w:rsidR="000B0792" w:rsidRPr="000B0792" w:rsidRDefault="000B0792" w:rsidP="000B0792">
      <w:pPr>
        <w:widowControl w:val="0"/>
        <w:numPr>
          <w:ilvl w:val="0"/>
          <w:numId w:val="43"/>
        </w:numPr>
        <w:tabs>
          <w:tab w:val="left" w:pos="1078"/>
        </w:tabs>
        <w:spacing w:line="276" w:lineRule="auto"/>
        <w:ind w:left="760"/>
        <w:jc w:val="both"/>
        <w:rPr>
          <w:rFonts w:ascii="Arial Narrow" w:eastAsia="Calibri" w:hAnsi="Arial Narrow" w:cs="Calibri"/>
          <w:lang w:bidi="pl-PL"/>
        </w:rPr>
      </w:pPr>
      <w:r w:rsidRPr="000B0792">
        <w:rPr>
          <w:rFonts w:ascii="Arial Narrow" w:eastAsia="Calibri" w:hAnsi="Arial Narrow" w:cs="Calibri"/>
          <w:lang w:bidi="pl-PL"/>
        </w:rPr>
        <w:t>ograniczenia przetwarzania danych osobowych,</w:t>
      </w:r>
    </w:p>
    <w:p w14:paraId="3AF623ED" w14:textId="77777777" w:rsidR="000B0792" w:rsidRPr="000B0792" w:rsidRDefault="000B0792" w:rsidP="000B0792">
      <w:pPr>
        <w:widowControl w:val="0"/>
        <w:numPr>
          <w:ilvl w:val="0"/>
          <w:numId w:val="43"/>
        </w:numPr>
        <w:tabs>
          <w:tab w:val="left" w:pos="1078"/>
        </w:tabs>
        <w:spacing w:line="276" w:lineRule="auto"/>
        <w:ind w:left="760"/>
        <w:jc w:val="both"/>
        <w:rPr>
          <w:rFonts w:ascii="Arial Narrow" w:eastAsia="Calibri" w:hAnsi="Arial Narrow" w:cs="Calibri"/>
          <w:lang w:bidi="pl-PL"/>
        </w:rPr>
      </w:pPr>
      <w:r w:rsidRPr="000B0792">
        <w:rPr>
          <w:rFonts w:ascii="Arial Narrow" w:eastAsia="Calibri" w:hAnsi="Arial Narrow" w:cs="Calibri"/>
          <w:lang w:bidi="pl-PL"/>
        </w:rPr>
        <w:t>przenoszenia danych osobowych,</w:t>
      </w:r>
    </w:p>
    <w:p w14:paraId="0FCD0295" w14:textId="77777777" w:rsidR="000B0792" w:rsidRPr="000B0792" w:rsidRDefault="000B0792" w:rsidP="000B0792">
      <w:pPr>
        <w:widowControl w:val="0"/>
        <w:numPr>
          <w:ilvl w:val="0"/>
          <w:numId w:val="43"/>
        </w:numPr>
        <w:tabs>
          <w:tab w:val="left" w:pos="1078"/>
        </w:tabs>
        <w:spacing w:line="276" w:lineRule="auto"/>
        <w:ind w:left="760"/>
        <w:jc w:val="both"/>
        <w:rPr>
          <w:rFonts w:ascii="Arial Narrow" w:eastAsia="Calibri" w:hAnsi="Arial Narrow" w:cs="Calibri"/>
          <w:lang w:bidi="pl-PL"/>
        </w:rPr>
      </w:pPr>
      <w:r w:rsidRPr="000B0792">
        <w:rPr>
          <w:rFonts w:ascii="Arial Narrow" w:eastAsia="Calibri" w:hAnsi="Arial Narrow" w:cs="Calibri"/>
          <w:lang w:bidi="pl-PL"/>
        </w:rPr>
        <w:t>sprzeciwu wobec przetwarzania danych osobowych,</w:t>
      </w:r>
    </w:p>
    <w:p w14:paraId="46E8DAEE" w14:textId="77777777" w:rsidR="000B0792" w:rsidRPr="000B0792" w:rsidRDefault="000B0792" w:rsidP="000B0792">
      <w:pPr>
        <w:widowControl w:val="0"/>
        <w:numPr>
          <w:ilvl w:val="0"/>
          <w:numId w:val="43"/>
        </w:numPr>
        <w:tabs>
          <w:tab w:val="left" w:pos="1078"/>
        </w:tabs>
        <w:spacing w:line="276" w:lineRule="auto"/>
        <w:ind w:left="760"/>
        <w:jc w:val="both"/>
        <w:rPr>
          <w:rFonts w:ascii="Arial Narrow" w:eastAsia="Calibri" w:hAnsi="Arial Narrow" w:cs="Calibri"/>
          <w:lang w:bidi="pl-PL"/>
        </w:rPr>
      </w:pPr>
      <w:r w:rsidRPr="000B0792">
        <w:rPr>
          <w:rFonts w:ascii="Arial Narrow" w:eastAsia="Calibri" w:hAnsi="Arial Narrow" w:cs="Calibri"/>
          <w:lang w:bidi="pl-PL"/>
        </w:rPr>
        <w:t>wniesienia skargi do organu nadzorczego właściwego w sprawach ochrony danych</w:t>
      </w:r>
    </w:p>
    <w:p w14:paraId="6E23BD44" w14:textId="77777777" w:rsidR="000B0792" w:rsidRPr="000B0792" w:rsidRDefault="000B0792" w:rsidP="000B0792">
      <w:pPr>
        <w:widowControl w:val="0"/>
        <w:spacing w:line="276" w:lineRule="auto"/>
        <w:ind w:left="760"/>
        <w:jc w:val="both"/>
        <w:rPr>
          <w:rFonts w:ascii="Arial Narrow" w:eastAsia="Calibri" w:hAnsi="Arial Narrow" w:cs="Calibri"/>
          <w:lang w:bidi="pl-PL"/>
        </w:rPr>
      </w:pPr>
      <w:r w:rsidRPr="000B0792">
        <w:rPr>
          <w:rFonts w:ascii="Arial Narrow" w:eastAsia="Calibri" w:hAnsi="Arial Narrow" w:cs="Calibri"/>
          <w:lang w:bidi="pl-PL"/>
        </w:rPr>
        <w:t>osobowych</w:t>
      </w:r>
    </w:p>
    <w:p w14:paraId="6C20CD9D" w14:textId="77777777" w:rsidR="000B0792" w:rsidRPr="000B0792" w:rsidRDefault="000B0792" w:rsidP="000B0792">
      <w:pPr>
        <w:widowControl w:val="0"/>
        <w:spacing w:line="276" w:lineRule="auto"/>
        <w:ind w:left="460"/>
        <w:rPr>
          <w:rFonts w:ascii="Arial Narrow" w:eastAsia="Calibri" w:hAnsi="Arial Narrow" w:cs="Calibri"/>
          <w:lang w:bidi="pl-PL"/>
        </w:rPr>
      </w:pPr>
      <w:r w:rsidRPr="000B0792">
        <w:rPr>
          <w:rFonts w:ascii="Arial Narrow" w:eastAsia="Calibri" w:hAnsi="Arial Narrow" w:cs="Calibri"/>
          <w:lang w:bidi="pl-PL"/>
        </w:rPr>
        <w:t>- może zostać zrealizowane na zasadach określonych w RODO.</w:t>
      </w:r>
    </w:p>
    <w:p w14:paraId="417D003D" w14:textId="77777777" w:rsidR="000B0792" w:rsidRPr="000B0792" w:rsidRDefault="000B0792" w:rsidP="000B0792">
      <w:pPr>
        <w:spacing w:line="256" w:lineRule="auto"/>
        <w:jc w:val="center"/>
        <w:rPr>
          <w:rFonts w:ascii="Arial Narrow" w:hAnsi="Arial Narrow"/>
          <w:bCs/>
          <w:sz w:val="22"/>
          <w:szCs w:val="22"/>
        </w:rPr>
      </w:pPr>
    </w:p>
    <w:p w14:paraId="01E4564D" w14:textId="77777777" w:rsidR="000B0792" w:rsidRPr="00011CC5" w:rsidRDefault="000B0792" w:rsidP="00F85ADE">
      <w:pPr>
        <w:spacing w:before="120" w:after="120" w:line="259" w:lineRule="auto"/>
        <w:contextualSpacing/>
        <w:jc w:val="center"/>
        <w:rPr>
          <w:rFonts w:ascii="Arial Narrow" w:hAnsi="Arial Narrow"/>
          <w:bCs/>
          <w:sz w:val="22"/>
          <w:szCs w:val="22"/>
        </w:rPr>
      </w:pPr>
    </w:p>
    <w:p w14:paraId="1EE0296E" w14:textId="77777777" w:rsidR="00467D10" w:rsidRPr="00011CC5" w:rsidRDefault="00467D10" w:rsidP="00F85ADE">
      <w:pPr>
        <w:spacing w:before="120" w:after="120" w:line="259" w:lineRule="auto"/>
        <w:contextualSpacing/>
        <w:jc w:val="center"/>
        <w:rPr>
          <w:rFonts w:ascii="Arial Narrow" w:hAnsi="Arial Narrow"/>
          <w:bCs/>
          <w:sz w:val="22"/>
          <w:szCs w:val="22"/>
        </w:rPr>
      </w:pPr>
    </w:p>
    <w:sectPr w:rsidR="00467D10" w:rsidRPr="00011CC5" w:rsidSect="00431295">
      <w:headerReference w:type="even" r:id="rId13"/>
      <w:headerReference w:type="default" r:id="rId14"/>
      <w:footerReference w:type="even" r:id="rId15"/>
      <w:footerReference w:type="default" r:id="rId16"/>
      <w:headerReference w:type="first" r:id="rId17"/>
      <w:footerReference w:type="first" r:id="rId18"/>
      <w:pgSz w:w="11906" w:h="16838" w:code="9"/>
      <w:pgMar w:top="964" w:right="992" w:bottom="709" w:left="136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60E3" w14:textId="77777777" w:rsidR="003A7B00" w:rsidRDefault="003A7B00">
      <w:r>
        <w:separator/>
      </w:r>
    </w:p>
  </w:endnote>
  <w:endnote w:type="continuationSeparator" w:id="0">
    <w:p w14:paraId="44F1FF37" w14:textId="77777777" w:rsidR="003A7B00" w:rsidRDefault="003A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D7A3" w14:textId="77777777" w:rsidR="009328C8" w:rsidRDefault="009328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EA61" w14:textId="77777777" w:rsidR="00265524" w:rsidRPr="008435EC" w:rsidRDefault="00EB2133">
    <w:pPr>
      <w:pStyle w:val="Stopka"/>
      <w:rPr>
        <w:rFonts w:ascii="Arial Narrow" w:hAnsi="Arial Narrow"/>
        <w:sz w:val="18"/>
        <w:szCs w:val="18"/>
      </w:rPr>
    </w:pPr>
    <w:r>
      <w:rPr>
        <w:rFonts w:ascii="Arial Narrow" w:hAnsi="Arial Narrow"/>
        <w:sz w:val="18"/>
        <w:szCs w:val="18"/>
      </w:rPr>
      <w:t>WFOŚiGW w Zielonej Górze</w:t>
    </w:r>
    <w:r>
      <w:rPr>
        <w:rFonts w:ascii="Arial Narrow" w:hAnsi="Arial Narrow"/>
        <w:sz w:val="18"/>
        <w:szCs w:val="18"/>
      </w:rPr>
      <w:tab/>
    </w:r>
    <w:r>
      <w:rPr>
        <w:rFonts w:ascii="Arial Narrow" w:hAnsi="Arial Narrow"/>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F548" w14:textId="77777777" w:rsidR="009328C8" w:rsidRDefault="009328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B092" w14:textId="77777777" w:rsidR="003A7B00" w:rsidRDefault="003A7B00">
      <w:r>
        <w:separator/>
      </w:r>
    </w:p>
  </w:footnote>
  <w:footnote w:type="continuationSeparator" w:id="0">
    <w:p w14:paraId="0B59187E" w14:textId="77777777" w:rsidR="003A7B00" w:rsidRDefault="003A7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B82A" w14:textId="77777777" w:rsidR="009328C8" w:rsidRDefault="009328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F01E" w14:textId="77777777" w:rsidR="00265524" w:rsidRPr="00EC5545" w:rsidRDefault="00265524">
    <w:pPr>
      <w:pStyle w:val="Nagwek"/>
      <w:rPr>
        <w:rFonts w:ascii="Arial Narrow" w:hAnsi="Arial Narrow"/>
        <w:b/>
        <w:sz w:val="22"/>
        <w:szCs w:val="22"/>
      </w:rPr>
    </w:pPr>
    <w:r w:rsidRPr="00844D98">
      <w:rPr>
        <w:rFonts w:ascii="Arial Narrow" w:hAnsi="Arial Narrow"/>
        <w:sz w:val="18"/>
        <w:szCs w:val="18"/>
      </w:rPr>
      <w:tab/>
    </w:r>
    <w:r w:rsidRPr="00844D98">
      <w:rPr>
        <w:rFonts w:ascii="Arial Narrow" w:hAnsi="Arial Narrow"/>
        <w:sz w:val="18"/>
        <w:szCs w:val="18"/>
      </w:rPr>
      <w:tab/>
    </w:r>
    <w:r w:rsidR="009328C8">
      <w:rPr>
        <w:rFonts w:ascii="Arial Narrow" w:hAnsi="Arial Narrow"/>
        <w:sz w:val="18"/>
        <w:szCs w:val="18"/>
      </w:rPr>
      <w:t>Regulamin Naboru Wniosków do Programu Regionalnego Wsparcia EE</w:t>
    </w:r>
  </w:p>
  <w:p w14:paraId="643F600D" w14:textId="5A41301E" w:rsidR="00265524" w:rsidRPr="009F6B15" w:rsidRDefault="005F6B0B" w:rsidP="009F6B15">
    <w:pPr>
      <w:pStyle w:val="Nagwek"/>
      <w:rPr>
        <w:b/>
        <w:sz w:val="22"/>
        <w:szCs w:val="22"/>
      </w:rPr>
    </w:pPr>
    <w:r>
      <w:rPr>
        <w:b/>
        <w:noProof/>
        <w:sz w:val="22"/>
        <w:szCs w:val="22"/>
      </w:rPr>
      <mc:AlternateContent>
        <mc:Choice Requires="wps">
          <w:drawing>
            <wp:anchor distT="0" distB="0" distL="114300" distR="114300" simplePos="0" relativeHeight="251657728" behindDoc="0" locked="0" layoutInCell="1" allowOverlap="1" wp14:anchorId="499CBE2A" wp14:editId="32FACAC2">
              <wp:simplePos x="0" y="0"/>
              <wp:positionH relativeFrom="column">
                <wp:posOffset>0</wp:posOffset>
              </wp:positionH>
              <wp:positionV relativeFrom="paragraph">
                <wp:posOffset>60960</wp:posOffset>
              </wp:positionV>
              <wp:extent cx="5715000" cy="0"/>
              <wp:effectExtent l="0" t="3810" r="0" b="571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FB7FF"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5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BEFB" w14:textId="77777777" w:rsidR="009328C8" w:rsidRDefault="009328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DA3"/>
    <w:multiLevelType w:val="hybridMultilevel"/>
    <w:tmpl w:val="005ACC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AD5AF2"/>
    <w:multiLevelType w:val="multilevel"/>
    <w:tmpl w:val="F072ECD8"/>
    <w:lvl w:ilvl="0">
      <w:start w:val="1"/>
      <w:numFmt w:val="lowerLetter"/>
      <w:lvlText w:val="%1)"/>
      <w:lvlJc w:val="left"/>
      <w:pPr>
        <w:tabs>
          <w:tab w:val="num" w:pos="786"/>
        </w:tabs>
        <w:ind w:left="786" w:hanging="360"/>
      </w:pPr>
    </w:lvl>
    <w:lvl w:ilvl="1">
      <w:start w:val="1"/>
      <w:numFmt w:val="lowerLetter"/>
      <w:lvlText w:val="%2)"/>
      <w:lvlJc w:val="left"/>
      <w:pPr>
        <w:ind w:left="1788" w:hanging="360"/>
      </w:pPr>
    </w:lvl>
    <w:lvl w:ilvl="2">
      <w:start w:val="1"/>
      <w:numFmt w:val="decimal"/>
      <w:lvlText w:val="%3."/>
      <w:lvlJc w:val="left"/>
      <w:pPr>
        <w:ind w:left="2868" w:hanging="720"/>
      </w:pPr>
      <w:rPr>
        <w:b w:val="0"/>
        <w:bCs w:val="0"/>
      </w:r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 w15:restartNumberingAfterBreak="0">
    <w:nsid w:val="129928E2"/>
    <w:multiLevelType w:val="hybridMultilevel"/>
    <w:tmpl w:val="5F18823C"/>
    <w:lvl w:ilvl="0" w:tplc="7494C4C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C35AAE"/>
    <w:multiLevelType w:val="hybridMultilevel"/>
    <w:tmpl w:val="265CDA24"/>
    <w:lvl w:ilvl="0" w:tplc="E8F0E784">
      <w:start w:val="1"/>
      <w:numFmt w:val="decimal"/>
      <w:lvlText w:val="%1."/>
      <w:lvlJc w:val="righ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102195"/>
    <w:multiLevelType w:val="multilevel"/>
    <w:tmpl w:val="379CB6EA"/>
    <w:lvl w:ilvl="0">
      <w:start w:val="65"/>
      <w:numFmt w:val="decimal"/>
      <w:lvlText w:val="%1"/>
      <w:lvlJc w:val="left"/>
      <w:pPr>
        <w:ind w:left="585" w:hanging="585"/>
      </w:pPr>
      <w:rPr>
        <w:rFonts w:hint="default"/>
      </w:rPr>
    </w:lvl>
    <w:lvl w:ilvl="1">
      <w:start w:val="602"/>
      <w:numFmt w:val="decimal"/>
      <w:lvlText w:val="%1-%2"/>
      <w:lvlJc w:val="left"/>
      <w:pPr>
        <w:ind w:left="942" w:hanging="58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5" w15:restartNumberingAfterBreak="0">
    <w:nsid w:val="196436DA"/>
    <w:multiLevelType w:val="hybridMultilevel"/>
    <w:tmpl w:val="9D44A468"/>
    <w:lvl w:ilvl="0" w:tplc="E8F0E784">
      <w:start w:val="1"/>
      <w:numFmt w:val="decimal"/>
      <w:lvlText w:val="%1."/>
      <w:lvlJc w:val="righ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 w15:restartNumberingAfterBreak="0">
    <w:nsid w:val="1AA727F5"/>
    <w:multiLevelType w:val="multilevel"/>
    <w:tmpl w:val="26888A78"/>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D9C1EA0"/>
    <w:multiLevelType w:val="hybridMultilevel"/>
    <w:tmpl w:val="263E7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157EBB"/>
    <w:multiLevelType w:val="hybridMultilevel"/>
    <w:tmpl w:val="31B8D2B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0952CE0"/>
    <w:multiLevelType w:val="hybridMultilevel"/>
    <w:tmpl w:val="F6A6F2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80A3CC4"/>
    <w:multiLevelType w:val="multilevel"/>
    <w:tmpl w:val="BABE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434EA"/>
    <w:multiLevelType w:val="hybridMultilevel"/>
    <w:tmpl w:val="B6289EB8"/>
    <w:lvl w:ilvl="0" w:tplc="18F841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2120704"/>
    <w:multiLevelType w:val="hybridMultilevel"/>
    <w:tmpl w:val="EE0A7CF6"/>
    <w:lvl w:ilvl="0" w:tplc="F2A2E4D8">
      <w:start w:val="1"/>
      <w:numFmt w:val="decimal"/>
      <w:lvlText w:val="%1."/>
      <w:lvlJc w:val="left"/>
      <w:pPr>
        <w:ind w:left="360" w:hanging="360"/>
      </w:pPr>
      <w:rPr>
        <w:rFonts w:hint="default"/>
      </w:rPr>
    </w:lvl>
    <w:lvl w:ilvl="1" w:tplc="8F80950C">
      <w:numFmt w:val="bullet"/>
      <w:lvlText w:val="•"/>
      <w:lvlJc w:val="left"/>
      <w:pPr>
        <w:ind w:left="1080" w:hanging="360"/>
      </w:pPr>
      <w:rPr>
        <w:rFonts w:ascii="Arial Narrow" w:eastAsia="Times New Roman" w:hAnsi="Arial Narrow"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2703936"/>
    <w:multiLevelType w:val="hybridMultilevel"/>
    <w:tmpl w:val="0334356A"/>
    <w:lvl w:ilvl="0" w:tplc="04150001">
      <w:start w:val="1"/>
      <w:numFmt w:val="bullet"/>
      <w:lvlText w:val=""/>
      <w:lvlJc w:val="left"/>
      <w:pPr>
        <w:ind w:left="1003" w:hanging="360"/>
      </w:pPr>
      <w:rPr>
        <w:rFonts w:ascii="Symbol" w:hAnsi="Symbol" w:hint="default"/>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4" w15:restartNumberingAfterBreak="0">
    <w:nsid w:val="33D3588C"/>
    <w:multiLevelType w:val="hybridMultilevel"/>
    <w:tmpl w:val="83F4AE46"/>
    <w:lvl w:ilvl="0" w:tplc="234097E4">
      <w:start w:val="1"/>
      <w:numFmt w:val="decimal"/>
      <w:pStyle w:val="Styl2"/>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59375A6"/>
    <w:multiLevelType w:val="hybridMultilevel"/>
    <w:tmpl w:val="F8649DF8"/>
    <w:lvl w:ilvl="0" w:tplc="F6060012">
      <w:start w:val="1"/>
      <w:numFmt w:val="decimal"/>
      <w:lvlText w:val="%1."/>
      <w:lvlJc w:val="left"/>
      <w:pPr>
        <w:ind w:left="480" w:hanging="48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88E56C7"/>
    <w:multiLevelType w:val="hybridMultilevel"/>
    <w:tmpl w:val="6E2E3E6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7A38DA"/>
    <w:multiLevelType w:val="hybridMultilevel"/>
    <w:tmpl w:val="6E2E3E62"/>
    <w:lvl w:ilvl="0" w:tplc="0DA844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EB3808"/>
    <w:multiLevelType w:val="hybridMultilevel"/>
    <w:tmpl w:val="7E642D7C"/>
    <w:lvl w:ilvl="0" w:tplc="7494C4C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8F51F6"/>
    <w:multiLevelType w:val="hybridMultilevel"/>
    <w:tmpl w:val="A184D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973156"/>
    <w:multiLevelType w:val="hybridMultilevel"/>
    <w:tmpl w:val="D3AC066A"/>
    <w:lvl w:ilvl="0" w:tplc="56C40EB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439D101C"/>
    <w:multiLevelType w:val="hybridMultilevel"/>
    <w:tmpl w:val="FCD88150"/>
    <w:lvl w:ilvl="0" w:tplc="5B16D842">
      <w:start w:val="1"/>
      <w:numFmt w:val="decimal"/>
      <w:pStyle w:val="Styl1"/>
      <w:lvlText w:val="%1."/>
      <w:lvlJc w:val="left"/>
      <w:pPr>
        <w:ind w:left="792" w:hanging="432"/>
      </w:pPr>
      <w:rPr>
        <w:rFonts w:hint="default"/>
      </w:rPr>
    </w:lvl>
    <w:lvl w:ilvl="1" w:tplc="DB2242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87741"/>
    <w:multiLevelType w:val="hybridMultilevel"/>
    <w:tmpl w:val="93468C0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84C5D67"/>
    <w:multiLevelType w:val="hybridMultilevel"/>
    <w:tmpl w:val="7DE8C7F4"/>
    <w:lvl w:ilvl="0" w:tplc="90A4756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4" w15:restartNumberingAfterBreak="0">
    <w:nsid w:val="4CF055BD"/>
    <w:multiLevelType w:val="hybridMultilevel"/>
    <w:tmpl w:val="17E622F8"/>
    <w:lvl w:ilvl="0" w:tplc="E8F0E784">
      <w:start w:val="1"/>
      <w:numFmt w:val="decimal"/>
      <w:lvlText w:val="%1."/>
      <w:lvlJc w:val="right"/>
      <w:pPr>
        <w:ind w:left="-1068" w:hanging="360"/>
      </w:pPr>
      <w:rPr>
        <w:rFonts w:hint="default"/>
      </w:rPr>
    </w:lvl>
    <w:lvl w:ilvl="1" w:tplc="04150019" w:tentative="1">
      <w:start w:val="1"/>
      <w:numFmt w:val="lowerLetter"/>
      <w:lvlText w:val="%2."/>
      <w:lvlJc w:val="left"/>
      <w:pPr>
        <w:ind w:left="-348" w:hanging="360"/>
      </w:pPr>
    </w:lvl>
    <w:lvl w:ilvl="2" w:tplc="0415001B" w:tentative="1">
      <w:start w:val="1"/>
      <w:numFmt w:val="lowerRoman"/>
      <w:lvlText w:val="%3."/>
      <w:lvlJc w:val="right"/>
      <w:pPr>
        <w:ind w:left="372" w:hanging="180"/>
      </w:pPr>
    </w:lvl>
    <w:lvl w:ilvl="3" w:tplc="0415000F" w:tentative="1">
      <w:start w:val="1"/>
      <w:numFmt w:val="decimal"/>
      <w:lvlText w:val="%4."/>
      <w:lvlJc w:val="left"/>
      <w:pPr>
        <w:ind w:left="1092" w:hanging="360"/>
      </w:pPr>
    </w:lvl>
    <w:lvl w:ilvl="4" w:tplc="04150019" w:tentative="1">
      <w:start w:val="1"/>
      <w:numFmt w:val="lowerLetter"/>
      <w:lvlText w:val="%5."/>
      <w:lvlJc w:val="left"/>
      <w:pPr>
        <w:ind w:left="1812" w:hanging="360"/>
      </w:pPr>
    </w:lvl>
    <w:lvl w:ilvl="5" w:tplc="0415001B" w:tentative="1">
      <w:start w:val="1"/>
      <w:numFmt w:val="lowerRoman"/>
      <w:lvlText w:val="%6."/>
      <w:lvlJc w:val="right"/>
      <w:pPr>
        <w:ind w:left="2532" w:hanging="180"/>
      </w:pPr>
    </w:lvl>
    <w:lvl w:ilvl="6" w:tplc="0415000F" w:tentative="1">
      <w:start w:val="1"/>
      <w:numFmt w:val="decimal"/>
      <w:lvlText w:val="%7."/>
      <w:lvlJc w:val="left"/>
      <w:pPr>
        <w:ind w:left="3252" w:hanging="360"/>
      </w:pPr>
    </w:lvl>
    <w:lvl w:ilvl="7" w:tplc="04150019" w:tentative="1">
      <w:start w:val="1"/>
      <w:numFmt w:val="lowerLetter"/>
      <w:lvlText w:val="%8."/>
      <w:lvlJc w:val="left"/>
      <w:pPr>
        <w:ind w:left="3972" w:hanging="360"/>
      </w:pPr>
    </w:lvl>
    <w:lvl w:ilvl="8" w:tplc="0415001B" w:tentative="1">
      <w:start w:val="1"/>
      <w:numFmt w:val="lowerRoman"/>
      <w:lvlText w:val="%9."/>
      <w:lvlJc w:val="right"/>
      <w:pPr>
        <w:ind w:left="4692" w:hanging="180"/>
      </w:pPr>
    </w:lvl>
  </w:abstractNum>
  <w:abstractNum w:abstractNumId="25" w15:restartNumberingAfterBreak="0">
    <w:nsid w:val="4D642FA0"/>
    <w:multiLevelType w:val="hybridMultilevel"/>
    <w:tmpl w:val="069E2072"/>
    <w:lvl w:ilvl="0" w:tplc="04150013">
      <w:start w:val="1"/>
      <w:numFmt w:val="upperRoman"/>
      <w:lvlText w:val="%1."/>
      <w:lvlJc w:val="right"/>
      <w:pPr>
        <w:ind w:left="1410" w:hanging="360"/>
      </w:pPr>
      <w:rPr>
        <w:rFonts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26"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FF51E9"/>
    <w:multiLevelType w:val="hybridMultilevel"/>
    <w:tmpl w:val="5CBE7510"/>
    <w:lvl w:ilvl="0" w:tplc="7494C4C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B63E1E"/>
    <w:multiLevelType w:val="multilevel"/>
    <w:tmpl w:val="0D5A94A8"/>
    <w:lvl w:ilvl="0">
      <w:start w:val="1"/>
      <w:numFmt w:val="decimal"/>
      <w:lvlText w:val="%1."/>
      <w:lvlJc w:val="left"/>
      <w:pPr>
        <w:tabs>
          <w:tab w:val="num" w:pos="1286"/>
        </w:tabs>
        <w:ind w:left="1286" w:hanging="360"/>
      </w:pPr>
    </w:lvl>
    <w:lvl w:ilvl="1">
      <w:start w:val="1"/>
      <w:numFmt w:val="decimal"/>
      <w:lvlText w:val="%2."/>
      <w:lvlJc w:val="left"/>
      <w:pPr>
        <w:tabs>
          <w:tab w:val="num" w:pos="2006"/>
        </w:tabs>
        <w:ind w:left="2006" w:hanging="360"/>
      </w:pPr>
    </w:lvl>
    <w:lvl w:ilvl="2">
      <w:start w:val="1"/>
      <w:numFmt w:val="decimal"/>
      <w:lvlText w:val="%3."/>
      <w:lvlJc w:val="left"/>
      <w:pPr>
        <w:tabs>
          <w:tab w:val="num" w:pos="2726"/>
        </w:tabs>
        <w:ind w:left="2726" w:hanging="360"/>
      </w:pPr>
    </w:lvl>
    <w:lvl w:ilvl="3">
      <w:start w:val="1"/>
      <w:numFmt w:val="decimal"/>
      <w:lvlText w:val="%4."/>
      <w:lvlJc w:val="left"/>
      <w:pPr>
        <w:tabs>
          <w:tab w:val="num" w:pos="3446"/>
        </w:tabs>
        <w:ind w:left="3446" w:hanging="360"/>
      </w:pPr>
    </w:lvl>
    <w:lvl w:ilvl="4">
      <w:start w:val="1"/>
      <w:numFmt w:val="decimal"/>
      <w:lvlText w:val="%5."/>
      <w:lvlJc w:val="left"/>
      <w:pPr>
        <w:tabs>
          <w:tab w:val="num" w:pos="4166"/>
        </w:tabs>
        <w:ind w:left="4166" w:hanging="360"/>
      </w:pPr>
    </w:lvl>
    <w:lvl w:ilvl="5">
      <w:start w:val="1"/>
      <w:numFmt w:val="decimal"/>
      <w:lvlText w:val="%6."/>
      <w:lvlJc w:val="left"/>
      <w:pPr>
        <w:tabs>
          <w:tab w:val="num" w:pos="4886"/>
        </w:tabs>
        <w:ind w:left="4886" w:hanging="360"/>
      </w:pPr>
    </w:lvl>
    <w:lvl w:ilvl="6">
      <w:start w:val="1"/>
      <w:numFmt w:val="decimal"/>
      <w:lvlText w:val="%7."/>
      <w:lvlJc w:val="left"/>
      <w:pPr>
        <w:tabs>
          <w:tab w:val="num" w:pos="5606"/>
        </w:tabs>
        <w:ind w:left="5606" w:hanging="360"/>
      </w:pPr>
    </w:lvl>
    <w:lvl w:ilvl="7">
      <w:start w:val="1"/>
      <w:numFmt w:val="decimal"/>
      <w:lvlText w:val="%8."/>
      <w:lvlJc w:val="left"/>
      <w:pPr>
        <w:tabs>
          <w:tab w:val="num" w:pos="6326"/>
        </w:tabs>
        <w:ind w:left="6326" w:hanging="360"/>
      </w:pPr>
    </w:lvl>
    <w:lvl w:ilvl="8">
      <w:start w:val="1"/>
      <w:numFmt w:val="decimal"/>
      <w:lvlText w:val="%9."/>
      <w:lvlJc w:val="left"/>
      <w:pPr>
        <w:tabs>
          <w:tab w:val="num" w:pos="7046"/>
        </w:tabs>
        <w:ind w:left="7046" w:hanging="360"/>
      </w:pPr>
    </w:lvl>
  </w:abstractNum>
  <w:abstractNum w:abstractNumId="29" w15:restartNumberingAfterBreak="0">
    <w:nsid w:val="598B749F"/>
    <w:multiLevelType w:val="multilevel"/>
    <w:tmpl w:val="CA968E36"/>
    <w:lvl w:ilvl="0">
      <w:start w:val="1"/>
      <w:numFmt w:val="decimal"/>
      <w:lvlText w:val="%1."/>
      <w:lvlJc w:val="left"/>
      <w:rPr>
        <w:color w:val="000000"/>
      </w:rPr>
    </w:lvl>
    <w:lvl w:ilvl="1">
      <w:start w:val="1"/>
      <w:numFmt w:val="decimal"/>
      <w:isLgl/>
      <w:lvlText w:val="%1.%2."/>
      <w:lvlJc w:val="left"/>
      <w:pPr>
        <w:ind w:left="363" w:hanging="36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5" w:hanging="1080"/>
      </w:pPr>
      <w:rPr>
        <w:rFonts w:hint="default"/>
      </w:rPr>
    </w:lvl>
    <w:lvl w:ilvl="6">
      <w:start w:val="1"/>
      <w:numFmt w:val="decimal"/>
      <w:isLgl/>
      <w:lvlText w:val="%1.%2.%3.%4.%5.%6.%7."/>
      <w:lvlJc w:val="left"/>
      <w:pPr>
        <w:ind w:left="1098" w:hanging="1080"/>
      </w:pPr>
      <w:rPr>
        <w:rFonts w:hint="default"/>
      </w:rPr>
    </w:lvl>
    <w:lvl w:ilvl="7">
      <w:start w:val="1"/>
      <w:numFmt w:val="decimal"/>
      <w:isLgl/>
      <w:lvlText w:val="%1.%2.%3.%4.%5.%6.%7.%8."/>
      <w:lvlJc w:val="left"/>
      <w:pPr>
        <w:ind w:left="1461" w:hanging="1440"/>
      </w:pPr>
      <w:rPr>
        <w:rFonts w:hint="default"/>
      </w:rPr>
    </w:lvl>
    <w:lvl w:ilvl="8">
      <w:start w:val="1"/>
      <w:numFmt w:val="decimal"/>
      <w:isLgl/>
      <w:lvlText w:val="%1.%2.%3.%4.%5.%6.%7.%8.%9."/>
      <w:lvlJc w:val="left"/>
      <w:pPr>
        <w:ind w:left="1464" w:hanging="1440"/>
      </w:pPr>
      <w:rPr>
        <w:rFonts w:hint="default"/>
      </w:rPr>
    </w:lvl>
  </w:abstractNum>
  <w:abstractNum w:abstractNumId="30" w15:restartNumberingAfterBreak="0">
    <w:nsid w:val="59AF53FD"/>
    <w:multiLevelType w:val="hybridMultilevel"/>
    <w:tmpl w:val="C7B4C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DF5D78"/>
    <w:multiLevelType w:val="hybridMultilevel"/>
    <w:tmpl w:val="F7CCE9A8"/>
    <w:lvl w:ilvl="0" w:tplc="E8F0E784">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1DB4898"/>
    <w:multiLevelType w:val="hybridMultilevel"/>
    <w:tmpl w:val="5F5A692C"/>
    <w:lvl w:ilvl="0" w:tplc="C9EAA3A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E6963"/>
    <w:multiLevelType w:val="multilevel"/>
    <w:tmpl w:val="0EBA5900"/>
    <w:lvl w:ilvl="0">
      <w:start w:val="4"/>
      <w:numFmt w:val="decimal"/>
      <w:lvlText w:val="%1."/>
      <w:lvlJc w:val="left"/>
      <w:pPr>
        <w:ind w:left="360" w:hanging="360"/>
      </w:pPr>
      <w:rPr>
        <w:rFonts w:hint="default"/>
      </w:rPr>
    </w:lvl>
    <w:lvl w:ilvl="1">
      <w:start w:val="5"/>
      <w:numFmt w:val="decimal"/>
      <w:isLgl/>
      <w:lvlText w:val="%1.%2."/>
      <w:lvlJc w:val="left"/>
      <w:pPr>
        <w:ind w:left="363" w:hanging="36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5" w:hanging="1080"/>
      </w:pPr>
      <w:rPr>
        <w:rFonts w:hint="default"/>
      </w:rPr>
    </w:lvl>
    <w:lvl w:ilvl="6">
      <w:start w:val="1"/>
      <w:numFmt w:val="decimal"/>
      <w:isLgl/>
      <w:lvlText w:val="%1.%2.%3.%4.%5.%6.%7."/>
      <w:lvlJc w:val="left"/>
      <w:pPr>
        <w:ind w:left="1098" w:hanging="1080"/>
      </w:pPr>
      <w:rPr>
        <w:rFonts w:hint="default"/>
      </w:rPr>
    </w:lvl>
    <w:lvl w:ilvl="7">
      <w:start w:val="1"/>
      <w:numFmt w:val="decimal"/>
      <w:isLgl/>
      <w:lvlText w:val="%1.%2.%3.%4.%5.%6.%7.%8."/>
      <w:lvlJc w:val="left"/>
      <w:pPr>
        <w:ind w:left="1461" w:hanging="1440"/>
      </w:pPr>
      <w:rPr>
        <w:rFonts w:hint="default"/>
      </w:rPr>
    </w:lvl>
    <w:lvl w:ilvl="8">
      <w:start w:val="1"/>
      <w:numFmt w:val="decimal"/>
      <w:isLgl/>
      <w:lvlText w:val="%1.%2.%3.%4.%5.%6.%7.%8.%9."/>
      <w:lvlJc w:val="left"/>
      <w:pPr>
        <w:ind w:left="1464" w:hanging="1440"/>
      </w:pPr>
      <w:rPr>
        <w:rFonts w:hint="default"/>
      </w:rPr>
    </w:lvl>
  </w:abstractNum>
  <w:abstractNum w:abstractNumId="34" w15:restartNumberingAfterBreak="0">
    <w:nsid w:val="64914975"/>
    <w:multiLevelType w:val="multilevel"/>
    <w:tmpl w:val="A700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0A746C"/>
    <w:multiLevelType w:val="hybridMultilevel"/>
    <w:tmpl w:val="8DD49118"/>
    <w:lvl w:ilvl="0" w:tplc="7F0212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7520E9"/>
    <w:multiLevelType w:val="multilevel"/>
    <w:tmpl w:val="948ADFA4"/>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95A7FCA"/>
    <w:multiLevelType w:val="hybridMultilevel"/>
    <w:tmpl w:val="B580A236"/>
    <w:lvl w:ilvl="0" w:tplc="39BAE618">
      <w:start w:val="5"/>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0B3604A"/>
    <w:multiLevelType w:val="hybridMultilevel"/>
    <w:tmpl w:val="8E8C1ACA"/>
    <w:lvl w:ilvl="0" w:tplc="7494C4C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E07FBF"/>
    <w:multiLevelType w:val="hybridMultilevel"/>
    <w:tmpl w:val="25F447F4"/>
    <w:lvl w:ilvl="0" w:tplc="7494C4CA">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7DD355AB"/>
    <w:multiLevelType w:val="hybridMultilevel"/>
    <w:tmpl w:val="3A58A04E"/>
    <w:lvl w:ilvl="0" w:tplc="2972897E">
      <w:start w:val="1"/>
      <w:numFmt w:val="decimal"/>
      <w:lvlText w:val="%1."/>
      <w:lvlJc w:val="left"/>
      <w:pPr>
        <w:tabs>
          <w:tab w:val="num" w:pos="810"/>
        </w:tabs>
        <w:ind w:left="810" w:hanging="45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F8274C6"/>
    <w:multiLevelType w:val="hybridMultilevel"/>
    <w:tmpl w:val="4F9EED3E"/>
    <w:lvl w:ilvl="0" w:tplc="6A20B8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3367953">
    <w:abstractNumId w:val="35"/>
  </w:num>
  <w:num w:numId="2" w16cid:durableId="1524129757">
    <w:abstractNumId w:val="27"/>
  </w:num>
  <w:num w:numId="3" w16cid:durableId="1515538999">
    <w:abstractNumId w:val="18"/>
  </w:num>
  <w:num w:numId="4" w16cid:durableId="1748112894">
    <w:abstractNumId w:val="2"/>
  </w:num>
  <w:num w:numId="5" w16cid:durableId="1541434113">
    <w:abstractNumId w:val="38"/>
  </w:num>
  <w:num w:numId="6" w16cid:durableId="1290238688">
    <w:abstractNumId w:val="39"/>
  </w:num>
  <w:num w:numId="7" w16cid:durableId="727997935">
    <w:abstractNumId w:val="25"/>
  </w:num>
  <w:num w:numId="8" w16cid:durableId="1547795160">
    <w:abstractNumId w:val="19"/>
  </w:num>
  <w:num w:numId="9" w16cid:durableId="1937202699">
    <w:abstractNumId w:val="23"/>
  </w:num>
  <w:num w:numId="10" w16cid:durableId="363754552">
    <w:abstractNumId w:val="3"/>
  </w:num>
  <w:num w:numId="11" w16cid:durableId="1248922700">
    <w:abstractNumId w:val="37"/>
  </w:num>
  <w:num w:numId="12" w16cid:durableId="2077898514">
    <w:abstractNumId w:val="21"/>
  </w:num>
  <w:num w:numId="13" w16cid:durableId="1696692920">
    <w:abstractNumId w:val="14"/>
  </w:num>
  <w:num w:numId="14" w16cid:durableId="809712089">
    <w:abstractNumId w:val="14"/>
    <w:lvlOverride w:ilvl="0">
      <w:startOverride w:val="1"/>
    </w:lvlOverride>
  </w:num>
  <w:num w:numId="15" w16cid:durableId="2034719392">
    <w:abstractNumId w:val="32"/>
  </w:num>
  <w:num w:numId="16" w16cid:durableId="1930697006">
    <w:abstractNumId w:val="41"/>
  </w:num>
  <w:num w:numId="17" w16cid:durableId="758985273">
    <w:abstractNumId w:val="29"/>
  </w:num>
  <w:num w:numId="18" w16cid:durableId="1888839284">
    <w:abstractNumId w:val="12"/>
  </w:num>
  <w:num w:numId="19" w16cid:durableId="906918493">
    <w:abstractNumId w:val="8"/>
  </w:num>
  <w:num w:numId="20" w16cid:durableId="347292254">
    <w:abstractNumId w:val="34"/>
  </w:num>
  <w:num w:numId="21" w16cid:durableId="1478455192">
    <w:abstractNumId w:val="10"/>
  </w:num>
  <w:num w:numId="22" w16cid:durableId="1572276826">
    <w:abstractNumId w:val="22"/>
  </w:num>
  <w:num w:numId="23" w16cid:durableId="1407411056">
    <w:abstractNumId w:val="17"/>
  </w:num>
  <w:num w:numId="24" w16cid:durableId="67270665">
    <w:abstractNumId w:val="15"/>
  </w:num>
  <w:num w:numId="25" w16cid:durableId="899096488">
    <w:abstractNumId w:val="30"/>
  </w:num>
  <w:num w:numId="26" w16cid:durableId="529878634">
    <w:abstractNumId w:val="0"/>
  </w:num>
  <w:num w:numId="27" w16cid:durableId="183716083">
    <w:abstractNumId w:val="16"/>
  </w:num>
  <w:num w:numId="28" w16cid:durableId="1636644729">
    <w:abstractNumId w:val="20"/>
  </w:num>
  <w:num w:numId="29" w16cid:durableId="1330910734">
    <w:abstractNumId w:val="5"/>
  </w:num>
  <w:num w:numId="30" w16cid:durableId="1207454085">
    <w:abstractNumId w:val="24"/>
  </w:num>
  <w:num w:numId="31" w16cid:durableId="1250500883">
    <w:abstractNumId w:val="40"/>
  </w:num>
  <w:num w:numId="32" w16cid:durableId="2050225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2841605">
    <w:abstractNumId w:val="1"/>
  </w:num>
  <w:num w:numId="34" w16cid:durableId="276253627">
    <w:abstractNumId w:val="13"/>
  </w:num>
  <w:num w:numId="35" w16cid:durableId="2086141964">
    <w:abstractNumId w:val="33"/>
  </w:num>
  <w:num w:numId="36" w16cid:durableId="96486591">
    <w:abstractNumId w:val="7"/>
  </w:num>
  <w:num w:numId="37" w16cid:durableId="641547102">
    <w:abstractNumId w:val="4"/>
  </w:num>
  <w:num w:numId="38" w16cid:durableId="1126968744">
    <w:abstractNumId w:val="9"/>
  </w:num>
  <w:num w:numId="39" w16cid:durableId="1230119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1787772">
    <w:abstractNumId w:val="26"/>
  </w:num>
  <w:num w:numId="41" w16cid:durableId="1065639866">
    <w:abstractNumId w:val="31"/>
  </w:num>
  <w:num w:numId="42" w16cid:durableId="1758089175">
    <w:abstractNumId w:val="36"/>
    <w:lvlOverride w:ilvl="0">
      <w:startOverride w:val="1"/>
    </w:lvlOverride>
    <w:lvlOverride w:ilvl="1"/>
    <w:lvlOverride w:ilvl="2"/>
    <w:lvlOverride w:ilvl="3"/>
    <w:lvlOverride w:ilvl="4"/>
    <w:lvlOverride w:ilvl="5"/>
    <w:lvlOverride w:ilvl="6"/>
    <w:lvlOverride w:ilvl="7"/>
    <w:lvlOverride w:ilvl="8"/>
  </w:num>
  <w:num w:numId="43" w16cid:durableId="220559340">
    <w:abstractNumId w:val="6"/>
    <w:lvlOverride w:ilvl="0">
      <w:startOverride w:val="1"/>
    </w:lvlOverride>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2A"/>
    <w:rsid w:val="00002BEA"/>
    <w:rsid w:val="00011939"/>
    <w:rsid w:val="00011CC5"/>
    <w:rsid w:val="00013A82"/>
    <w:rsid w:val="00015186"/>
    <w:rsid w:val="00015906"/>
    <w:rsid w:val="00025766"/>
    <w:rsid w:val="00027804"/>
    <w:rsid w:val="00036CAC"/>
    <w:rsid w:val="0005025F"/>
    <w:rsid w:val="000604A7"/>
    <w:rsid w:val="00067ECE"/>
    <w:rsid w:val="0007023A"/>
    <w:rsid w:val="0007603E"/>
    <w:rsid w:val="00082A6F"/>
    <w:rsid w:val="000857A4"/>
    <w:rsid w:val="0009170B"/>
    <w:rsid w:val="00092EA9"/>
    <w:rsid w:val="000951EF"/>
    <w:rsid w:val="000B0792"/>
    <w:rsid w:val="000B1A87"/>
    <w:rsid w:val="000B58BD"/>
    <w:rsid w:val="000C3593"/>
    <w:rsid w:val="000D080B"/>
    <w:rsid w:val="000D0F08"/>
    <w:rsid w:val="000E0815"/>
    <w:rsid w:val="000E5755"/>
    <w:rsid w:val="000E752B"/>
    <w:rsid w:val="000F023E"/>
    <w:rsid w:val="000F3D92"/>
    <w:rsid w:val="000F5423"/>
    <w:rsid w:val="0011192C"/>
    <w:rsid w:val="00125027"/>
    <w:rsid w:val="001257DE"/>
    <w:rsid w:val="001264AD"/>
    <w:rsid w:val="00135705"/>
    <w:rsid w:val="00142130"/>
    <w:rsid w:val="00145DF6"/>
    <w:rsid w:val="0016167C"/>
    <w:rsid w:val="0016305A"/>
    <w:rsid w:val="001671A4"/>
    <w:rsid w:val="0016776B"/>
    <w:rsid w:val="00167D14"/>
    <w:rsid w:val="00176FA0"/>
    <w:rsid w:val="00187200"/>
    <w:rsid w:val="00191E21"/>
    <w:rsid w:val="00196E1D"/>
    <w:rsid w:val="001A4E80"/>
    <w:rsid w:val="001A563B"/>
    <w:rsid w:val="001A6686"/>
    <w:rsid w:val="001B0730"/>
    <w:rsid w:val="001B2216"/>
    <w:rsid w:val="001B4D90"/>
    <w:rsid w:val="001B7AF2"/>
    <w:rsid w:val="001F548C"/>
    <w:rsid w:val="001F6E64"/>
    <w:rsid w:val="00205CC1"/>
    <w:rsid w:val="00214050"/>
    <w:rsid w:val="00214BE7"/>
    <w:rsid w:val="00237C1C"/>
    <w:rsid w:val="00246B0A"/>
    <w:rsid w:val="00252D59"/>
    <w:rsid w:val="00252FB5"/>
    <w:rsid w:val="002613D7"/>
    <w:rsid w:val="00265524"/>
    <w:rsid w:val="00265A29"/>
    <w:rsid w:val="00266874"/>
    <w:rsid w:val="002673E0"/>
    <w:rsid w:val="002841CE"/>
    <w:rsid w:val="0028438E"/>
    <w:rsid w:val="002C5FB2"/>
    <w:rsid w:val="002D187A"/>
    <w:rsid w:val="00310519"/>
    <w:rsid w:val="0032383A"/>
    <w:rsid w:val="003256EE"/>
    <w:rsid w:val="00327B21"/>
    <w:rsid w:val="00330259"/>
    <w:rsid w:val="00330443"/>
    <w:rsid w:val="00331E0B"/>
    <w:rsid w:val="00337EA3"/>
    <w:rsid w:val="00340B55"/>
    <w:rsid w:val="0034268B"/>
    <w:rsid w:val="00347D95"/>
    <w:rsid w:val="00366DF8"/>
    <w:rsid w:val="00377AC7"/>
    <w:rsid w:val="00377BB1"/>
    <w:rsid w:val="003827AF"/>
    <w:rsid w:val="00392BAF"/>
    <w:rsid w:val="00392C67"/>
    <w:rsid w:val="003946A7"/>
    <w:rsid w:val="00395F3C"/>
    <w:rsid w:val="00396C9D"/>
    <w:rsid w:val="003A3F5A"/>
    <w:rsid w:val="003A504E"/>
    <w:rsid w:val="003A78B9"/>
    <w:rsid w:val="003A7B00"/>
    <w:rsid w:val="003B406E"/>
    <w:rsid w:val="003C2209"/>
    <w:rsid w:val="003D0000"/>
    <w:rsid w:val="003D1DAF"/>
    <w:rsid w:val="003D27B7"/>
    <w:rsid w:val="003E30AA"/>
    <w:rsid w:val="003E6CAF"/>
    <w:rsid w:val="003F1B60"/>
    <w:rsid w:val="003F28D3"/>
    <w:rsid w:val="003F4B06"/>
    <w:rsid w:val="003F581A"/>
    <w:rsid w:val="003F5E6E"/>
    <w:rsid w:val="00401378"/>
    <w:rsid w:val="00410F95"/>
    <w:rsid w:val="00423CD5"/>
    <w:rsid w:val="0043017F"/>
    <w:rsid w:val="00431295"/>
    <w:rsid w:val="004317CC"/>
    <w:rsid w:val="004506D6"/>
    <w:rsid w:val="00467D10"/>
    <w:rsid w:val="004738C3"/>
    <w:rsid w:val="00481CDD"/>
    <w:rsid w:val="00481EAC"/>
    <w:rsid w:val="00483DA9"/>
    <w:rsid w:val="00484D73"/>
    <w:rsid w:val="004918AE"/>
    <w:rsid w:val="00496394"/>
    <w:rsid w:val="00497C0F"/>
    <w:rsid w:val="004A1E8D"/>
    <w:rsid w:val="004A67E2"/>
    <w:rsid w:val="004A6CF4"/>
    <w:rsid w:val="004C4434"/>
    <w:rsid w:val="004D6DC6"/>
    <w:rsid w:val="004D6F44"/>
    <w:rsid w:val="004E223A"/>
    <w:rsid w:val="004E576A"/>
    <w:rsid w:val="004F4F2B"/>
    <w:rsid w:val="00511659"/>
    <w:rsid w:val="0051290B"/>
    <w:rsid w:val="005151A7"/>
    <w:rsid w:val="00516445"/>
    <w:rsid w:val="00520DF0"/>
    <w:rsid w:val="00524257"/>
    <w:rsid w:val="00533E89"/>
    <w:rsid w:val="005401A2"/>
    <w:rsid w:val="00553867"/>
    <w:rsid w:val="00553ECF"/>
    <w:rsid w:val="0057701A"/>
    <w:rsid w:val="005827C6"/>
    <w:rsid w:val="00592086"/>
    <w:rsid w:val="005A2A60"/>
    <w:rsid w:val="005A5CF0"/>
    <w:rsid w:val="005B754E"/>
    <w:rsid w:val="005C26F0"/>
    <w:rsid w:val="005C346F"/>
    <w:rsid w:val="005C47E1"/>
    <w:rsid w:val="005D08D9"/>
    <w:rsid w:val="005D586F"/>
    <w:rsid w:val="005D6309"/>
    <w:rsid w:val="005E0C3F"/>
    <w:rsid w:val="005E180E"/>
    <w:rsid w:val="005F6B0B"/>
    <w:rsid w:val="006021A7"/>
    <w:rsid w:val="00605326"/>
    <w:rsid w:val="006128B2"/>
    <w:rsid w:val="00617BB9"/>
    <w:rsid w:val="00620B4C"/>
    <w:rsid w:val="00633930"/>
    <w:rsid w:val="00651DE6"/>
    <w:rsid w:val="0065341F"/>
    <w:rsid w:val="00656D40"/>
    <w:rsid w:val="00684BE2"/>
    <w:rsid w:val="006869AD"/>
    <w:rsid w:val="0069138F"/>
    <w:rsid w:val="006B1837"/>
    <w:rsid w:val="006E089A"/>
    <w:rsid w:val="006E2A74"/>
    <w:rsid w:val="006E48DB"/>
    <w:rsid w:val="006F38D0"/>
    <w:rsid w:val="006F60B4"/>
    <w:rsid w:val="006F7273"/>
    <w:rsid w:val="006F7C3F"/>
    <w:rsid w:val="00715858"/>
    <w:rsid w:val="00715C99"/>
    <w:rsid w:val="0072275B"/>
    <w:rsid w:val="007253A4"/>
    <w:rsid w:val="00735476"/>
    <w:rsid w:val="00743550"/>
    <w:rsid w:val="007606A4"/>
    <w:rsid w:val="00776B23"/>
    <w:rsid w:val="00781A68"/>
    <w:rsid w:val="00794404"/>
    <w:rsid w:val="007973A5"/>
    <w:rsid w:val="007A3E66"/>
    <w:rsid w:val="007A7AEE"/>
    <w:rsid w:val="007B6FA9"/>
    <w:rsid w:val="007C1111"/>
    <w:rsid w:val="007C2F7E"/>
    <w:rsid w:val="007D396E"/>
    <w:rsid w:val="007D4CF3"/>
    <w:rsid w:val="007D5FF1"/>
    <w:rsid w:val="007E2683"/>
    <w:rsid w:val="007E3282"/>
    <w:rsid w:val="007F0E2C"/>
    <w:rsid w:val="007F2415"/>
    <w:rsid w:val="007F65D4"/>
    <w:rsid w:val="00802B90"/>
    <w:rsid w:val="0080402E"/>
    <w:rsid w:val="008113F0"/>
    <w:rsid w:val="00811703"/>
    <w:rsid w:val="0081534C"/>
    <w:rsid w:val="0083268A"/>
    <w:rsid w:val="00836969"/>
    <w:rsid w:val="00842BC0"/>
    <w:rsid w:val="00842E32"/>
    <w:rsid w:val="008435EC"/>
    <w:rsid w:val="00844D98"/>
    <w:rsid w:val="00845596"/>
    <w:rsid w:val="00852FE2"/>
    <w:rsid w:val="00853F61"/>
    <w:rsid w:val="00871FEE"/>
    <w:rsid w:val="00873A39"/>
    <w:rsid w:val="00874378"/>
    <w:rsid w:val="00883106"/>
    <w:rsid w:val="0088560E"/>
    <w:rsid w:val="008877EA"/>
    <w:rsid w:val="00895252"/>
    <w:rsid w:val="00896B2E"/>
    <w:rsid w:val="008A6C4E"/>
    <w:rsid w:val="008B1ECF"/>
    <w:rsid w:val="008B2592"/>
    <w:rsid w:val="008B5DED"/>
    <w:rsid w:val="008C3301"/>
    <w:rsid w:val="008E1FEF"/>
    <w:rsid w:val="008F07C4"/>
    <w:rsid w:val="008F5BC9"/>
    <w:rsid w:val="00904292"/>
    <w:rsid w:val="009047AC"/>
    <w:rsid w:val="00921083"/>
    <w:rsid w:val="0092150A"/>
    <w:rsid w:val="00930DEE"/>
    <w:rsid w:val="009315B5"/>
    <w:rsid w:val="009328C8"/>
    <w:rsid w:val="0093403A"/>
    <w:rsid w:val="00943711"/>
    <w:rsid w:val="0096677A"/>
    <w:rsid w:val="009928FB"/>
    <w:rsid w:val="00997D11"/>
    <w:rsid w:val="009A2FFD"/>
    <w:rsid w:val="009B0DE3"/>
    <w:rsid w:val="009B70C7"/>
    <w:rsid w:val="009B7E79"/>
    <w:rsid w:val="009C6343"/>
    <w:rsid w:val="009E4B72"/>
    <w:rsid w:val="009F05ED"/>
    <w:rsid w:val="009F6B15"/>
    <w:rsid w:val="00A022C0"/>
    <w:rsid w:val="00A030E8"/>
    <w:rsid w:val="00A25B3B"/>
    <w:rsid w:val="00A41547"/>
    <w:rsid w:val="00A42440"/>
    <w:rsid w:val="00A4327E"/>
    <w:rsid w:val="00A45BDA"/>
    <w:rsid w:val="00A45C7E"/>
    <w:rsid w:val="00A46B3A"/>
    <w:rsid w:val="00A639AF"/>
    <w:rsid w:val="00A7449D"/>
    <w:rsid w:val="00A75674"/>
    <w:rsid w:val="00A80FBC"/>
    <w:rsid w:val="00A85E60"/>
    <w:rsid w:val="00AA0559"/>
    <w:rsid w:val="00AB4A24"/>
    <w:rsid w:val="00AB511D"/>
    <w:rsid w:val="00AC3CD1"/>
    <w:rsid w:val="00AD13FD"/>
    <w:rsid w:val="00AD1BBE"/>
    <w:rsid w:val="00AD7C2C"/>
    <w:rsid w:val="00AE4EC6"/>
    <w:rsid w:val="00AF679B"/>
    <w:rsid w:val="00AF6EA9"/>
    <w:rsid w:val="00B0173C"/>
    <w:rsid w:val="00B0196E"/>
    <w:rsid w:val="00B052B8"/>
    <w:rsid w:val="00B10BA8"/>
    <w:rsid w:val="00B111E5"/>
    <w:rsid w:val="00B13594"/>
    <w:rsid w:val="00B2484E"/>
    <w:rsid w:val="00B3388B"/>
    <w:rsid w:val="00B33D8B"/>
    <w:rsid w:val="00B35DA2"/>
    <w:rsid w:val="00B5506E"/>
    <w:rsid w:val="00B6182D"/>
    <w:rsid w:val="00B67E4A"/>
    <w:rsid w:val="00B713FC"/>
    <w:rsid w:val="00B74300"/>
    <w:rsid w:val="00B747F8"/>
    <w:rsid w:val="00B82D51"/>
    <w:rsid w:val="00B92D0F"/>
    <w:rsid w:val="00B9336B"/>
    <w:rsid w:val="00B95A7F"/>
    <w:rsid w:val="00B95DB1"/>
    <w:rsid w:val="00B966C2"/>
    <w:rsid w:val="00BA5808"/>
    <w:rsid w:val="00BB2E2A"/>
    <w:rsid w:val="00BB5C63"/>
    <w:rsid w:val="00BC026F"/>
    <w:rsid w:val="00BC1FC8"/>
    <w:rsid w:val="00BC2103"/>
    <w:rsid w:val="00BE1A10"/>
    <w:rsid w:val="00BE766A"/>
    <w:rsid w:val="00BF2534"/>
    <w:rsid w:val="00C009A4"/>
    <w:rsid w:val="00C01A6F"/>
    <w:rsid w:val="00C107B5"/>
    <w:rsid w:val="00C1280F"/>
    <w:rsid w:val="00C15D88"/>
    <w:rsid w:val="00C15F4E"/>
    <w:rsid w:val="00C3221C"/>
    <w:rsid w:val="00C403A6"/>
    <w:rsid w:val="00C428FA"/>
    <w:rsid w:val="00C42E21"/>
    <w:rsid w:val="00C47171"/>
    <w:rsid w:val="00C5629D"/>
    <w:rsid w:val="00C564FD"/>
    <w:rsid w:val="00C57D46"/>
    <w:rsid w:val="00C602EE"/>
    <w:rsid w:val="00C65A0E"/>
    <w:rsid w:val="00C70113"/>
    <w:rsid w:val="00C71463"/>
    <w:rsid w:val="00C732A7"/>
    <w:rsid w:val="00C779EA"/>
    <w:rsid w:val="00C864B7"/>
    <w:rsid w:val="00C9498A"/>
    <w:rsid w:val="00CA0ED1"/>
    <w:rsid w:val="00CA4C09"/>
    <w:rsid w:val="00CB54D2"/>
    <w:rsid w:val="00CC78D6"/>
    <w:rsid w:val="00CC7D6F"/>
    <w:rsid w:val="00CD29BD"/>
    <w:rsid w:val="00CD65D0"/>
    <w:rsid w:val="00CF3351"/>
    <w:rsid w:val="00D00C61"/>
    <w:rsid w:val="00D059F3"/>
    <w:rsid w:val="00D16353"/>
    <w:rsid w:val="00D232AB"/>
    <w:rsid w:val="00D3253F"/>
    <w:rsid w:val="00D420A7"/>
    <w:rsid w:val="00D462DD"/>
    <w:rsid w:val="00D46D8D"/>
    <w:rsid w:val="00D5117C"/>
    <w:rsid w:val="00D57773"/>
    <w:rsid w:val="00D74471"/>
    <w:rsid w:val="00D84A8D"/>
    <w:rsid w:val="00D86B2D"/>
    <w:rsid w:val="00D91A31"/>
    <w:rsid w:val="00D92389"/>
    <w:rsid w:val="00D9296C"/>
    <w:rsid w:val="00D9365F"/>
    <w:rsid w:val="00D97D77"/>
    <w:rsid w:val="00DA2958"/>
    <w:rsid w:val="00DA3D26"/>
    <w:rsid w:val="00DB00FB"/>
    <w:rsid w:val="00DC1D1A"/>
    <w:rsid w:val="00DC5188"/>
    <w:rsid w:val="00DD2EC6"/>
    <w:rsid w:val="00DD482F"/>
    <w:rsid w:val="00DD51A3"/>
    <w:rsid w:val="00DD5CBF"/>
    <w:rsid w:val="00DD7121"/>
    <w:rsid w:val="00DE450D"/>
    <w:rsid w:val="00DF46CC"/>
    <w:rsid w:val="00E0258C"/>
    <w:rsid w:val="00E0512F"/>
    <w:rsid w:val="00E217E7"/>
    <w:rsid w:val="00E325ED"/>
    <w:rsid w:val="00E3667F"/>
    <w:rsid w:val="00E36A25"/>
    <w:rsid w:val="00E466CE"/>
    <w:rsid w:val="00E50133"/>
    <w:rsid w:val="00E50490"/>
    <w:rsid w:val="00E51FA3"/>
    <w:rsid w:val="00E559E9"/>
    <w:rsid w:val="00E62DB0"/>
    <w:rsid w:val="00E72C61"/>
    <w:rsid w:val="00E76579"/>
    <w:rsid w:val="00E82B31"/>
    <w:rsid w:val="00E87DCA"/>
    <w:rsid w:val="00E93704"/>
    <w:rsid w:val="00E94FC8"/>
    <w:rsid w:val="00E974CC"/>
    <w:rsid w:val="00EB2133"/>
    <w:rsid w:val="00EC5545"/>
    <w:rsid w:val="00ED522C"/>
    <w:rsid w:val="00ED75F8"/>
    <w:rsid w:val="00EE4C36"/>
    <w:rsid w:val="00F02FA0"/>
    <w:rsid w:val="00F06A23"/>
    <w:rsid w:val="00F1082B"/>
    <w:rsid w:val="00F12A09"/>
    <w:rsid w:val="00F13F93"/>
    <w:rsid w:val="00F26547"/>
    <w:rsid w:val="00F279EA"/>
    <w:rsid w:val="00F43C15"/>
    <w:rsid w:val="00F43F12"/>
    <w:rsid w:val="00F46BAD"/>
    <w:rsid w:val="00F523CA"/>
    <w:rsid w:val="00F54ACE"/>
    <w:rsid w:val="00F61112"/>
    <w:rsid w:val="00F61793"/>
    <w:rsid w:val="00F8572C"/>
    <w:rsid w:val="00F85ADE"/>
    <w:rsid w:val="00F909BA"/>
    <w:rsid w:val="00F9455D"/>
    <w:rsid w:val="00FB39D1"/>
    <w:rsid w:val="00FB6739"/>
    <w:rsid w:val="00FD0743"/>
    <w:rsid w:val="00FE0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ED5A2"/>
  <w15:chartTrackingRefBased/>
  <w15:docId w15:val="{9BB54605-A854-4F31-AC65-0468E390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6CAF"/>
    <w:rPr>
      <w:sz w:val="24"/>
      <w:szCs w:val="24"/>
    </w:rPr>
  </w:style>
  <w:style w:type="paragraph" w:styleId="Nagwek3">
    <w:name w:val="heading 3"/>
    <w:basedOn w:val="Normalny"/>
    <w:link w:val="Nagwek3Znak"/>
    <w:uiPriority w:val="9"/>
    <w:qFormat/>
    <w:rsid w:val="00A80FBC"/>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E6CAF"/>
    <w:pPr>
      <w:spacing w:before="100" w:beforeAutospacing="1" w:after="100" w:afterAutospacing="1"/>
    </w:pPr>
    <w:rPr>
      <w:rFonts w:ascii="Arial" w:hAnsi="Arial" w:cs="Arial"/>
      <w:color w:val="000000"/>
      <w:sz w:val="18"/>
      <w:szCs w:val="18"/>
    </w:rPr>
  </w:style>
  <w:style w:type="paragraph" w:styleId="Tekstpodstawowywcity">
    <w:name w:val="Body Text Indent"/>
    <w:basedOn w:val="Normalny"/>
    <w:link w:val="TekstpodstawowywcityZnak"/>
    <w:rsid w:val="003E6CAF"/>
    <w:pPr>
      <w:spacing w:after="120"/>
      <w:ind w:left="283"/>
    </w:pPr>
  </w:style>
  <w:style w:type="paragraph" w:styleId="Nagwek">
    <w:name w:val="header"/>
    <w:basedOn w:val="Normalny"/>
    <w:link w:val="NagwekZnak"/>
    <w:uiPriority w:val="99"/>
    <w:rsid w:val="003E6CAF"/>
    <w:pPr>
      <w:tabs>
        <w:tab w:val="center" w:pos="4536"/>
        <w:tab w:val="right" w:pos="9072"/>
      </w:tabs>
    </w:pPr>
  </w:style>
  <w:style w:type="paragraph" w:styleId="Stopka">
    <w:name w:val="footer"/>
    <w:basedOn w:val="Normalny"/>
    <w:rsid w:val="003E6CAF"/>
    <w:pPr>
      <w:tabs>
        <w:tab w:val="center" w:pos="4536"/>
        <w:tab w:val="right" w:pos="9072"/>
      </w:tabs>
    </w:pPr>
  </w:style>
  <w:style w:type="character" w:styleId="Hipercze">
    <w:name w:val="Hyperlink"/>
    <w:uiPriority w:val="99"/>
    <w:unhideWhenUsed/>
    <w:rsid w:val="00AD1BBE"/>
    <w:rPr>
      <w:color w:val="0000FF"/>
      <w:u w:val="single"/>
    </w:rPr>
  </w:style>
  <w:style w:type="character" w:styleId="UyteHipercze">
    <w:name w:val="FollowedHyperlink"/>
    <w:uiPriority w:val="99"/>
    <w:semiHidden/>
    <w:unhideWhenUsed/>
    <w:rsid w:val="00401378"/>
    <w:rPr>
      <w:color w:val="800080"/>
      <w:u w:val="single"/>
    </w:rPr>
  </w:style>
  <w:style w:type="character" w:customStyle="1" w:styleId="Nagwek3Znak">
    <w:name w:val="Nagłówek 3 Znak"/>
    <w:link w:val="Nagwek3"/>
    <w:uiPriority w:val="9"/>
    <w:rsid w:val="00A80FBC"/>
    <w:rPr>
      <w:b/>
      <w:bCs/>
      <w:sz w:val="27"/>
      <w:szCs w:val="27"/>
    </w:rPr>
  </w:style>
  <w:style w:type="character" w:styleId="Pogrubienie">
    <w:name w:val="Strong"/>
    <w:uiPriority w:val="22"/>
    <w:qFormat/>
    <w:rsid w:val="00A80FBC"/>
    <w:rPr>
      <w:b/>
      <w:bCs/>
    </w:rPr>
  </w:style>
  <w:style w:type="paragraph" w:customStyle="1" w:styleId="article-brief">
    <w:name w:val="article-brief"/>
    <w:basedOn w:val="Normalny"/>
    <w:rsid w:val="00A80FBC"/>
    <w:pPr>
      <w:spacing w:before="240" w:after="240"/>
    </w:pPr>
  </w:style>
  <w:style w:type="paragraph" w:customStyle="1" w:styleId="Default">
    <w:name w:val="Default"/>
    <w:rsid w:val="00852FE2"/>
    <w:pPr>
      <w:autoSpaceDE w:val="0"/>
      <w:autoSpaceDN w:val="0"/>
      <w:adjustRightInd w:val="0"/>
    </w:pPr>
    <w:rPr>
      <w:rFonts w:ascii="Calibri" w:hAnsi="Calibri" w:cs="Calibri"/>
      <w:color w:val="000000"/>
      <w:sz w:val="24"/>
      <w:szCs w:val="24"/>
    </w:rPr>
  </w:style>
  <w:style w:type="character" w:customStyle="1" w:styleId="NagwekZnak">
    <w:name w:val="Nagłówek Znak"/>
    <w:link w:val="Nagwek"/>
    <w:uiPriority w:val="99"/>
    <w:rsid w:val="00337EA3"/>
    <w:rPr>
      <w:sz w:val="24"/>
      <w:szCs w:val="24"/>
    </w:rPr>
  </w:style>
  <w:style w:type="character" w:styleId="Nierozpoznanawzmianka">
    <w:name w:val="Unresolved Mention"/>
    <w:uiPriority w:val="99"/>
    <w:semiHidden/>
    <w:unhideWhenUsed/>
    <w:rsid w:val="00135705"/>
    <w:rPr>
      <w:color w:val="605E5C"/>
      <w:shd w:val="clear" w:color="auto" w:fill="E1DFDD"/>
    </w:rPr>
  </w:style>
  <w:style w:type="paragraph" w:customStyle="1" w:styleId="Style2">
    <w:name w:val="Style2"/>
    <w:basedOn w:val="Normalny"/>
    <w:link w:val="Style2Znak"/>
    <w:uiPriority w:val="99"/>
    <w:rsid w:val="005A2A60"/>
    <w:pPr>
      <w:widowControl w:val="0"/>
      <w:autoSpaceDE w:val="0"/>
      <w:autoSpaceDN w:val="0"/>
      <w:adjustRightInd w:val="0"/>
      <w:spacing w:line="253" w:lineRule="exact"/>
      <w:jc w:val="both"/>
    </w:pPr>
    <w:rPr>
      <w:rFonts w:ascii="Arial" w:hAnsi="Arial" w:cs="Arial"/>
    </w:rPr>
  </w:style>
  <w:style w:type="character" w:customStyle="1" w:styleId="FontStyle14">
    <w:name w:val="Font Style14"/>
    <w:uiPriority w:val="99"/>
    <w:rsid w:val="005A2A60"/>
    <w:rPr>
      <w:rFonts w:ascii="Arial" w:hAnsi="Arial" w:cs="Arial"/>
      <w:sz w:val="20"/>
      <w:szCs w:val="20"/>
    </w:rPr>
  </w:style>
  <w:style w:type="paragraph" w:styleId="Tekstprzypisudolnego">
    <w:name w:val="footnote text"/>
    <w:basedOn w:val="Normalny"/>
    <w:link w:val="TekstprzypisudolnegoZnak"/>
    <w:uiPriority w:val="99"/>
    <w:unhideWhenUsed/>
    <w:rsid w:val="005A2A60"/>
    <w:rPr>
      <w:sz w:val="20"/>
      <w:szCs w:val="20"/>
    </w:rPr>
  </w:style>
  <w:style w:type="character" w:customStyle="1" w:styleId="TekstprzypisudolnegoZnak">
    <w:name w:val="Tekst przypisu dolnego Znak"/>
    <w:basedOn w:val="Domylnaczcionkaakapitu"/>
    <w:link w:val="Tekstprzypisudolnego"/>
    <w:uiPriority w:val="99"/>
    <w:rsid w:val="005A2A60"/>
  </w:style>
  <w:style w:type="character" w:styleId="Odwoanieprzypisudolnego">
    <w:name w:val="footnote reference"/>
    <w:uiPriority w:val="99"/>
    <w:semiHidden/>
    <w:unhideWhenUsed/>
    <w:rsid w:val="005A2A60"/>
    <w:rPr>
      <w:vertAlign w:val="superscript"/>
    </w:rPr>
  </w:style>
  <w:style w:type="paragraph" w:customStyle="1" w:styleId="Styl1">
    <w:name w:val="Styl1"/>
    <w:basedOn w:val="Style2"/>
    <w:link w:val="Styl1Znak"/>
    <w:qFormat/>
    <w:rsid w:val="005A2A60"/>
    <w:pPr>
      <w:widowControl/>
      <w:numPr>
        <w:numId w:val="12"/>
      </w:numPr>
      <w:tabs>
        <w:tab w:val="left" w:pos="284"/>
      </w:tabs>
      <w:spacing w:line="276" w:lineRule="auto"/>
      <w:ind w:left="284" w:hanging="284"/>
    </w:pPr>
    <w:rPr>
      <w:rFonts w:ascii="Times New Roman" w:hAnsi="Times New Roman" w:cs="Times New Roman"/>
    </w:rPr>
  </w:style>
  <w:style w:type="paragraph" w:customStyle="1" w:styleId="Styl2">
    <w:name w:val="Styl2"/>
    <w:basedOn w:val="Style2"/>
    <w:link w:val="Styl2Znak"/>
    <w:qFormat/>
    <w:rsid w:val="005A2A60"/>
    <w:pPr>
      <w:widowControl/>
      <w:numPr>
        <w:numId w:val="13"/>
      </w:numPr>
      <w:tabs>
        <w:tab w:val="left" w:pos="0"/>
      </w:tabs>
      <w:spacing w:line="276" w:lineRule="auto"/>
    </w:pPr>
    <w:rPr>
      <w:rFonts w:ascii="Times New Roman" w:hAnsi="Times New Roman" w:cs="Times New Roman"/>
    </w:rPr>
  </w:style>
  <w:style w:type="character" w:customStyle="1" w:styleId="Style2Znak">
    <w:name w:val="Style2 Znak"/>
    <w:link w:val="Style2"/>
    <w:uiPriority w:val="99"/>
    <w:rsid w:val="005A2A60"/>
    <w:rPr>
      <w:rFonts w:ascii="Arial" w:hAnsi="Arial" w:cs="Arial"/>
      <w:sz w:val="24"/>
      <w:szCs w:val="24"/>
    </w:rPr>
  </w:style>
  <w:style w:type="character" w:customStyle="1" w:styleId="Styl1Znak">
    <w:name w:val="Styl1 Znak"/>
    <w:link w:val="Styl1"/>
    <w:rsid w:val="005A2A60"/>
    <w:rPr>
      <w:sz w:val="24"/>
      <w:szCs w:val="24"/>
    </w:rPr>
  </w:style>
  <w:style w:type="character" w:customStyle="1" w:styleId="Styl2Znak">
    <w:name w:val="Styl2 Znak"/>
    <w:link w:val="Styl2"/>
    <w:rsid w:val="005A2A60"/>
    <w:rPr>
      <w:sz w:val="24"/>
      <w:szCs w:val="24"/>
    </w:rPr>
  </w:style>
  <w:style w:type="paragraph" w:styleId="Akapitzlist">
    <w:name w:val="List Paragraph"/>
    <w:basedOn w:val="Normalny"/>
    <w:uiPriority w:val="99"/>
    <w:qFormat/>
    <w:rsid w:val="008E1FEF"/>
    <w:pPr>
      <w:spacing w:after="160" w:line="259" w:lineRule="auto"/>
      <w:ind w:left="720"/>
      <w:contextualSpacing/>
    </w:pPr>
    <w:rPr>
      <w:rFonts w:ascii="Calibri" w:eastAsia="Calibri" w:hAnsi="Calibri"/>
      <w:sz w:val="22"/>
      <w:szCs w:val="22"/>
      <w:lang w:eastAsia="en-US"/>
    </w:rPr>
  </w:style>
  <w:style w:type="character" w:customStyle="1" w:styleId="TekstpodstawowywcityZnak">
    <w:name w:val="Tekst podstawowy wcięty Znak"/>
    <w:link w:val="Tekstpodstawowywcity"/>
    <w:rsid w:val="001F6E64"/>
    <w:rPr>
      <w:sz w:val="24"/>
      <w:szCs w:val="24"/>
    </w:rPr>
  </w:style>
  <w:style w:type="character" w:customStyle="1" w:styleId="markedcontent">
    <w:name w:val="markedcontent"/>
    <w:basedOn w:val="Domylnaczcionkaakapitu"/>
    <w:rsid w:val="00D16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9411">
      <w:bodyDiv w:val="1"/>
      <w:marLeft w:val="0"/>
      <w:marRight w:val="0"/>
      <w:marTop w:val="0"/>
      <w:marBottom w:val="0"/>
      <w:divBdr>
        <w:top w:val="none" w:sz="0" w:space="0" w:color="auto"/>
        <w:left w:val="none" w:sz="0" w:space="0" w:color="auto"/>
        <w:bottom w:val="none" w:sz="0" w:space="0" w:color="auto"/>
        <w:right w:val="none" w:sz="0" w:space="0" w:color="auto"/>
      </w:divBdr>
      <w:divsChild>
        <w:div w:id="576131794">
          <w:marLeft w:val="0"/>
          <w:marRight w:val="0"/>
          <w:marTop w:val="0"/>
          <w:marBottom w:val="0"/>
          <w:divBdr>
            <w:top w:val="none" w:sz="0" w:space="0" w:color="auto"/>
            <w:left w:val="none" w:sz="0" w:space="0" w:color="auto"/>
            <w:bottom w:val="none" w:sz="0" w:space="0" w:color="auto"/>
            <w:right w:val="none" w:sz="0" w:space="0" w:color="auto"/>
          </w:divBdr>
        </w:div>
      </w:divsChild>
    </w:div>
    <w:div w:id="1313753061">
      <w:bodyDiv w:val="1"/>
      <w:marLeft w:val="0"/>
      <w:marRight w:val="0"/>
      <w:marTop w:val="0"/>
      <w:marBottom w:val="0"/>
      <w:divBdr>
        <w:top w:val="none" w:sz="0" w:space="0" w:color="auto"/>
        <w:left w:val="none" w:sz="0" w:space="0" w:color="auto"/>
        <w:bottom w:val="none" w:sz="0" w:space="0" w:color="auto"/>
        <w:right w:val="none" w:sz="0" w:space="0" w:color="auto"/>
      </w:divBdr>
      <w:divsChild>
        <w:div w:id="469985272">
          <w:marLeft w:val="0"/>
          <w:marRight w:val="0"/>
          <w:marTop w:val="0"/>
          <w:marBottom w:val="0"/>
          <w:divBdr>
            <w:top w:val="none" w:sz="0" w:space="0" w:color="auto"/>
            <w:left w:val="none" w:sz="0" w:space="0" w:color="auto"/>
            <w:bottom w:val="none" w:sz="0" w:space="0" w:color="auto"/>
            <w:right w:val="none" w:sz="0" w:space="0" w:color="auto"/>
          </w:divBdr>
          <w:divsChild>
            <w:div w:id="1936134706">
              <w:marLeft w:val="0"/>
              <w:marRight w:val="0"/>
              <w:marTop w:val="0"/>
              <w:marBottom w:val="0"/>
              <w:divBdr>
                <w:top w:val="none" w:sz="0" w:space="0" w:color="auto"/>
                <w:left w:val="none" w:sz="0" w:space="0" w:color="auto"/>
                <w:bottom w:val="none" w:sz="0" w:space="0" w:color="auto"/>
                <w:right w:val="none" w:sz="0" w:space="0" w:color="auto"/>
              </w:divBdr>
              <w:divsChild>
                <w:div w:id="248589265">
                  <w:marLeft w:val="1"/>
                  <w:marRight w:val="0"/>
                  <w:marTop w:val="1"/>
                  <w:marBottom w:val="0"/>
                  <w:divBdr>
                    <w:top w:val="none" w:sz="0" w:space="0" w:color="auto"/>
                    <w:left w:val="none" w:sz="0" w:space="0" w:color="auto"/>
                    <w:bottom w:val="none" w:sz="0" w:space="0" w:color="auto"/>
                    <w:right w:val="none" w:sz="0" w:space="0" w:color="auto"/>
                  </w:divBdr>
                  <w:divsChild>
                    <w:div w:id="592860246">
                      <w:marLeft w:val="0"/>
                      <w:marRight w:val="0"/>
                      <w:marTop w:val="0"/>
                      <w:marBottom w:val="0"/>
                      <w:divBdr>
                        <w:top w:val="none" w:sz="0" w:space="0" w:color="auto"/>
                        <w:left w:val="none" w:sz="0" w:space="0" w:color="auto"/>
                        <w:bottom w:val="none" w:sz="0" w:space="0" w:color="auto"/>
                        <w:right w:val="none" w:sz="0" w:space="0" w:color="auto"/>
                      </w:divBdr>
                      <w:divsChild>
                        <w:div w:id="102893963">
                          <w:marLeft w:val="0"/>
                          <w:marRight w:val="0"/>
                          <w:marTop w:val="0"/>
                          <w:marBottom w:val="0"/>
                          <w:divBdr>
                            <w:top w:val="none" w:sz="0" w:space="0" w:color="auto"/>
                            <w:left w:val="none" w:sz="0" w:space="0" w:color="auto"/>
                            <w:bottom w:val="none" w:sz="0" w:space="0" w:color="auto"/>
                            <w:right w:val="none" w:sz="0" w:space="0" w:color="auto"/>
                          </w:divBdr>
                          <w:divsChild>
                            <w:div w:id="13633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843173">
      <w:bodyDiv w:val="1"/>
      <w:marLeft w:val="0"/>
      <w:marRight w:val="0"/>
      <w:marTop w:val="0"/>
      <w:marBottom w:val="0"/>
      <w:divBdr>
        <w:top w:val="none" w:sz="0" w:space="0" w:color="auto"/>
        <w:left w:val="none" w:sz="0" w:space="0" w:color="auto"/>
        <w:bottom w:val="none" w:sz="0" w:space="0" w:color="auto"/>
        <w:right w:val="none" w:sz="0" w:space="0" w:color="auto"/>
      </w:divBdr>
    </w:div>
    <w:div w:id="1744597867">
      <w:bodyDiv w:val="1"/>
      <w:marLeft w:val="0"/>
      <w:marRight w:val="0"/>
      <w:marTop w:val="0"/>
      <w:marBottom w:val="0"/>
      <w:divBdr>
        <w:top w:val="none" w:sz="0" w:space="0" w:color="auto"/>
        <w:left w:val="none" w:sz="0" w:space="0" w:color="auto"/>
        <w:bottom w:val="none" w:sz="0" w:space="0" w:color="auto"/>
        <w:right w:val="none" w:sz="0" w:space="0" w:color="auto"/>
      </w:divBdr>
    </w:div>
    <w:div w:id="193050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fosigw.zgora.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fosigw.zgora.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ekretariat@wfosigw.zgor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fosigw.zgor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fosigw.zgora.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6D2AA-4B3F-4C1C-94D1-BD506E28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3123</Words>
  <Characters>20831</Characters>
  <Application>Microsoft Office Word</Application>
  <DocSecurity>0</DocSecurity>
  <Lines>173</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23907</CharactersWithSpaces>
  <SharedDoc>false</SharedDoc>
  <HLinks>
    <vt:vector size="18" baseType="variant">
      <vt:variant>
        <vt:i4>393307</vt:i4>
      </vt:variant>
      <vt:variant>
        <vt:i4>6</vt:i4>
      </vt:variant>
      <vt:variant>
        <vt:i4>0</vt:i4>
      </vt:variant>
      <vt:variant>
        <vt:i4>5</vt:i4>
      </vt:variant>
      <vt:variant>
        <vt:lpwstr>http://www.wfosigw.zgora.pl/</vt:lpwstr>
      </vt:variant>
      <vt:variant>
        <vt:lpwstr/>
      </vt:variant>
      <vt:variant>
        <vt:i4>393307</vt:i4>
      </vt:variant>
      <vt:variant>
        <vt:i4>3</vt:i4>
      </vt:variant>
      <vt:variant>
        <vt:i4>0</vt:i4>
      </vt:variant>
      <vt:variant>
        <vt:i4>5</vt:i4>
      </vt:variant>
      <vt:variant>
        <vt:lpwstr>http://www.wfosigw.zgora.pl/</vt:lpwstr>
      </vt:variant>
      <vt:variant>
        <vt:lpwstr/>
      </vt:variant>
      <vt:variant>
        <vt:i4>393307</vt:i4>
      </vt:variant>
      <vt:variant>
        <vt:i4>0</vt:i4>
      </vt:variant>
      <vt:variant>
        <vt:i4>0</vt:i4>
      </vt:variant>
      <vt:variant>
        <vt:i4>5</vt:i4>
      </vt:variant>
      <vt:variant>
        <vt:lpwstr>http://www.wfosigw.zgora.pl/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dc:creator>
  <cp:keywords/>
  <cp:lastModifiedBy>Jolanta Sadowska</cp:lastModifiedBy>
  <cp:revision>2</cp:revision>
  <cp:lastPrinted>2022-11-16T07:14:00Z</cp:lastPrinted>
  <dcterms:created xsi:type="dcterms:W3CDTF">2022-12-28T14:44:00Z</dcterms:created>
  <dcterms:modified xsi:type="dcterms:W3CDTF">2022-12-28T14:44:00Z</dcterms:modified>
</cp:coreProperties>
</file>