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53AB" w14:textId="77777777" w:rsidR="00D757E3" w:rsidRPr="002C7267" w:rsidRDefault="00D757E3" w:rsidP="001C5379">
      <w:pPr>
        <w:spacing w:after="0" w:line="259" w:lineRule="auto"/>
        <w:ind w:left="4248" w:hanging="4248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2C7267">
        <w:rPr>
          <w:rFonts w:ascii="Arial Narrow" w:hAnsi="Arial Narrow" w:cs="Arial Narrow"/>
          <w:b/>
          <w:bCs/>
          <w:spacing w:val="20"/>
          <w:sz w:val="24"/>
          <w:szCs w:val="24"/>
        </w:rPr>
        <w:t xml:space="preserve">OŚWIADCZENIE </w:t>
      </w:r>
      <w:r w:rsidRPr="002C7267">
        <w:rPr>
          <w:rFonts w:ascii="Arial Narrow" w:hAnsi="Arial Narrow" w:cs="Arial Narrow"/>
          <w:b/>
          <w:bCs/>
          <w:sz w:val="24"/>
          <w:szCs w:val="24"/>
        </w:rPr>
        <w:t>O WYBORZE WYKONAWCY (wzór 1)</w:t>
      </w:r>
    </w:p>
    <w:p w14:paraId="230A34A9" w14:textId="6A1B3CE2" w:rsidR="00D757E3" w:rsidRPr="001D7051" w:rsidRDefault="00D757E3" w:rsidP="001D7051">
      <w:pPr>
        <w:spacing w:after="0" w:line="259" w:lineRule="auto"/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2C7267">
        <w:rPr>
          <w:rFonts w:ascii="Arial Narrow" w:hAnsi="Arial Narrow" w:cs="Arial Narrow"/>
          <w:i/>
          <w:iCs/>
          <w:sz w:val="24"/>
          <w:szCs w:val="24"/>
        </w:rPr>
        <w:t>(dla Wnioskodawców niezobowiązanych do stosowania ustawy – Prawo zamówień publicznych)</w:t>
      </w:r>
    </w:p>
    <w:p w14:paraId="5992EDB7" w14:textId="77777777" w:rsidR="00D757E3" w:rsidRPr="002C7267" w:rsidRDefault="00D757E3" w:rsidP="001C5379">
      <w:pPr>
        <w:spacing w:before="120" w:after="120" w:line="252" w:lineRule="auto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>Niniejszym oświadczamy, że: ………………………………………………………………..</w:t>
      </w:r>
    </w:p>
    <w:p w14:paraId="74B679C4" w14:textId="77777777" w:rsidR="00D757E3" w:rsidRPr="002C7267" w:rsidRDefault="00D757E3" w:rsidP="001C5379">
      <w:pPr>
        <w:spacing w:before="120" w:after="120" w:line="252" w:lineRule="auto"/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2C7267">
        <w:rPr>
          <w:rFonts w:ascii="Arial Narrow" w:hAnsi="Arial Narrow" w:cs="Arial Narrow"/>
          <w:i/>
          <w:iCs/>
          <w:sz w:val="24"/>
          <w:szCs w:val="24"/>
        </w:rPr>
        <w:t>(pełna nazwa Wnioskodawcy zgodna ze złożonym wnioskiem o dofinansowanie)</w:t>
      </w:r>
    </w:p>
    <w:p w14:paraId="176A50D0" w14:textId="77777777" w:rsidR="00D757E3" w:rsidRPr="002C7267" w:rsidRDefault="00D757E3" w:rsidP="001C5379">
      <w:pPr>
        <w:spacing w:before="120" w:after="120" w:line="252" w:lineRule="auto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 xml:space="preserve">z siedzibą w .......................................................... przy ul. </w:t>
      </w:r>
      <w:r w:rsidRPr="002C7267">
        <w:rPr>
          <w:rFonts w:ascii="Arial Narrow" w:hAnsi="Arial Narrow" w:cs="Arial Narrow"/>
          <w:sz w:val="24"/>
          <w:szCs w:val="24"/>
        </w:rPr>
        <w:tab/>
        <w:t>……………………………..</w:t>
      </w:r>
    </w:p>
    <w:p w14:paraId="64AAF1BC" w14:textId="77777777" w:rsidR="00D757E3" w:rsidRPr="002C7267" w:rsidRDefault="00D757E3" w:rsidP="001C5379">
      <w:pPr>
        <w:spacing w:before="120" w:after="120" w:line="252" w:lineRule="auto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 xml:space="preserve">realizujący Zadanie p.n. </w:t>
      </w:r>
      <w:r w:rsidRPr="002C7267">
        <w:rPr>
          <w:rFonts w:ascii="Arial Narrow" w:hAnsi="Arial Narrow" w:cs="Arial Narrow"/>
          <w:sz w:val="24"/>
          <w:szCs w:val="24"/>
        </w:rPr>
        <w:tab/>
      </w:r>
    </w:p>
    <w:p w14:paraId="0D089FA7" w14:textId="77777777" w:rsidR="00D757E3" w:rsidRPr="002C7267" w:rsidRDefault="00D757E3" w:rsidP="001C5379">
      <w:pPr>
        <w:spacing w:before="120" w:after="120" w:line="252" w:lineRule="auto"/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 xml:space="preserve">…………………………………………………………………………………….………...….    </w:t>
      </w:r>
      <w:r w:rsidRPr="002C7267">
        <w:rPr>
          <w:rFonts w:ascii="Arial Narrow" w:hAnsi="Arial Narrow" w:cs="Arial Narrow"/>
          <w:i/>
          <w:iCs/>
          <w:sz w:val="24"/>
          <w:szCs w:val="24"/>
        </w:rPr>
        <w:t>(nazwa zgodna ze złożonym wnioskiem)</w:t>
      </w:r>
    </w:p>
    <w:p w14:paraId="1EE181CB" w14:textId="77777777" w:rsidR="00D757E3" w:rsidRPr="002C7267" w:rsidRDefault="00D757E3" w:rsidP="00E03B7E">
      <w:pPr>
        <w:pStyle w:val="Akapitzlis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>Nie jest zobowiązany do stosowania ustawy z dnia 11 września 2019r. Prawo zamówień publicznych [</w:t>
      </w:r>
      <w:proofErr w:type="spellStart"/>
      <w:r w:rsidRPr="002C7267">
        <w:rPr>
          <w:rFonts w:ascii="Arial Narrow" w:hAnsi="Arial Narrow" w:cs="Arial Narrow"/>
          <w:sz w:val="24"/>
          <w:szCs w:val="24"/>
        </w:rPr>
        <w:t>pzp</w:t>
      </w:r>
      <w:proofErr w:type="spellEnd"/>
      <w:r w:rsidRPr="002C7267">
        <w:rPr>
          <w:rFonts w:ascii="Arial Narrow" w:hAnsi="Arial Narrow" w:cs="Arial Narrow"/>
          <w:sz w:val="24"/>
          <w:szCs w:val="24"/>
        </w:rPr>
        <w:t>] (</w:t>
      </w:r>
      <w:proofErr w:type="spellStart"/>
      <w:r w:rsidRPr="002C7267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2C7267">
        <w:rPr>
          <w:rFonts w:ascii="Arial Narrow" w:hAnsi="Arial Narrow" w:cs="Arial Narrow"/>
          <w:sz w:val="24"/>
          <w:szCs w:val="24"/>
        </w:rPr>
        <w:t xml:space="preserve">. Dz. U. z 2022 r. poz. 1710, z </w:t>
      </w:r>
      <w:proofErr w:type="spellStart"/>
      <w:r w:rsidRPr="002C7267">
        <w:rPr>
          <w:rFonts w:ascii="Arial Narrow" w:hAnsi="Arial Narrow" w:cs="Arial Narrow"/>
          <w:sz w:val="24"/>
          <w:szCs w:val="24"/>
        </w:rPr>
        <w:t>późn</w:t>
      </w:r>
      <w:proofErr w:type="spellEnd"/>
      <w:r w:rsidRPr="002C7267">
        <w:rPr>
          <w:rFonts w:ascii="Arial Narrow" w:hAnsi="Arial Narrow" w:cs="Arial Narrow"/>
          <w:sz w:val="24"/>
          <w:szCs w:val="24"/>
        </w:rPr>
        <w:t>. zm.) na podstawie art. ........ ustawy.</w:t>
      </w:r>
    </w:p>
    <w:p w14:paraId="4C3CFE18" w14:textId="77777777" w:rsidR="00D757E3" w:rsidRPr="002C7267" w:rsidRDefault="00D757E3" w:rsidP="00E03B7E">
      <w:pPr>
        <w:pStyle w:val="Akapitzlis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rFonts w:ascii="Arial Narrow" w:hAnsi="Arial Narrow" w:cs="Arial Narrow"/>
          <w:sz w:val="24"/>
          <w:szCs w:val="24"/>
        </w:rPr>
      </w:pPr>
      <w:bookmarkStart w:id="0" w:name="_Hlk117783786"/>
      <w:r w:rsidRPr="002C7267">
        <w:rPr>
          <w:rFonts w:ascii="Arial Narrow" w:hAnsi="Arial Narrow" w:cs="Arial Narrow"/>
          <w:sz w:val="24"/>
          <w:szCs w:val="24"/>
        </w:rPr>
        <w:t>W związku z powyższym (</w:t>
      </w:r>
      <w:r w:rsidRPr="002C7267">
        <w:rPr>
          <w:rFonts w:ascii="Arial Narrow" w:hAnsi="Arial Narrow" w:cs="Arial Narrow"/>
          <w:i/>
          <w:iCs/>
          <w:sz w:val="24"/>
          <w:szCs w:val="24"/>
        </w:rPr>
        <w:t>należy wybrać odpowiednie i zaznaczyć</w:t>
      </w:r>
      <w:r w:rsidRPr="002C7267">
        <w:rPr>
          <w:rFonts w:ascii="Arial Narrow" w:hAnsi="Arial Narrow" w:cs="Arial Narrow"/>
          <w:sz w:val="24"/>
          <w:szCs w:val="24"/>
        </w:rPr>
        <w:t>):</w:t>
      </w:r>
    </w:p>
    <w:p w14:paraId="5AECC525" w14:textId="77777777" w:rsidR="00D757E3" w:rsidRPr="002C7267" w:rsidRDefault="00D757E3" w:rsidP="00E03B7E">
      <w:pPr>
        <w:pStyle w:val="Akapitzlist"/>
        <w:numPr>
          <w:ilvl w:val="0"/>
          <w:numId w:val="7"/>
        </w:numPr>
        <w:spacing w:before="120" w:after="120" w:line="259" w:lineRule="auto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>Biorąc pod uwagę</w:t>
      </w:r>
      <w:r w:rsidRPr="002C7267">
        <w:rPr>
          <w:rFonts w:ascii="Arial Narrow" w:hAnsi="Arial Narrow" w:cs="Arial Narrow"/>
          <w:sz w:val="24"/>
          <w:szCs w:val="24"/>
          <w:lang w:eastAsia="pl-PL"/>
        </w:rPr>
        <w:t xml:space="preserve"> którego kwota </w:t>
      </w:r>
      <w:r w:rsidRPr="002C7267">
        <w:rPr>
          <w:rFonts w:ascii="Arial Narrow" w:hAnsi="Arial Narrow" w:cs="Arial Narrow"/>
          <w:b/>
          <w:bCs/>
          <w:sz w:val="24"/>
          <w:szCs w:val="24"/>
          <w:lang w:eastAsia="pl-PL"/>
        </w:rPr>
        <w:t>nie przekracza wartości progowej określonej w art. 2 ust. 1 pkt. 1</w:t>
      </w:r>
      <w:r w:rsidRPr="002C7267">
        <w:rPr>
          <w:rFonts w:ascii="Arial Narrow" w:hAnsi="Arial Narrow" w:cs="Arial Narrow"/>
          <w:sz w:val="24"/>
          <w:szCs w:val="24"/>
          <w:lang w:eastAsia="pl-PL"/>
        </w:rPr>
        <w:t xml:space="preserve"> ustawy – Prawo zamówień publicznych</w:t>
      </w:r>
      <w:r w:rsidRPr="002C7267">
        <w:rPr>
          <w:rFonts w:ascii="Arial Narrow" w:hAnsi="Arial Narrow" w:cs="Arial Narrow"/>
          <w:sz w:val="24"/>
          <w:szCs w:val="24"/>
        </w:rPr>
        <w:t xml:space="preserve"> wybór wykonawcy / dostawcy ww. Zadania, przewidzianego do dofinansowania ze środków WFOŚiGW w Zielonej Górze, został dokonany </w:t>
      </w:r>
      <w:bookmarkEnd w:id="0"/>
      <w:r w:rsidRPr="002C7267">
        <w:rPr>
          <w:rFonts w:ascii="Arial Narrow" w:hAnsi="Arial Narrow" w:cs="Arial Narrow"/>
          <w:sz w:val="24"/>
          <w:szCs w:val="24"/>
        </w:rPr>
        <w:t>zgodnie z zasadą równego traktowania, uczciwej konkurencji i przejrzystości, po rozeznaniu rynku i zebraniu ofert, oraz uprzednim upublicznieniu informacji.</w:t>
      </w:r>
    </w:p>
    <w:p w14:paraId="485401E5" w14:textId="77777777" w:rsidR="00D757E3" w:rsidRPr="001D7051" w:rsidRDefault="00D757E3" w:rsidP="00085B16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Arial Narrow" w:hAnsi="Arial Narrow" w:cs="Arial Narrow"/>
          <w:sz w:val="24"/>
          <w:szCs w:val="24"/>
          <w:lang w:eastAsia="pl-PL"/>
        </w:rPr>
      </w:pPr>
      <w:r w:rsidRPr="001D7051">
        <w:rPr>
          <w:rFonts w:ascii="Arial Narrow" w:hAnsi="Arial Narrow" w:cs="Arial Narrow"/>
          <w:sz w:val="24"/>
          <w:szCs w:val="24"/>
          <w:lang w:eastAsia="pl-PL"/>
        </w:rPr>
        <w:t xml:space="preserve">Biorąc pod uwagę wartość dofinansowania ze środków WFOŚiGW w Zielonej Górze, </w:t>
      </w:r>
      <w:bookmarkStart w:id="1" w:name="_Hlk117784570"/>
      <w:r w:rsidRPr="001D7051">
        <w:rPr>
          <w:rFonts w:ascii="Arial Narrow" w:hAnsi="Arial Narrow" w:cs="Arial Narrow"/>
          <w:sz w:val="24"/>
          <w:szCs w:val="24"/>
          <w:lang w:eastAsia="pl-PL"/>
        </w:rPr>
        <w:t xml:space="preserve">którego kwota </w:t>
      </w:r>
      <w:r w:rsidRPr="001D7051">
        <w:rPr>
          <w:rFonts w:ascii="Arial Narrow" w:hAnsi="Arial Narrow" w:cs="Arial Narrow"/>
          <w:b/>
          <w:bCs/>
          <w:sz w:val="24"/>
          <w:szCs w:val="24"/>
          <w:lang w:eastAsia="pl-PL"/>
        </w:rPr>
        <w:t>przekracza wartość progową określoną w art. 2 ust. 1 pkt. 1</w:t>
      </w:r>
      <w:r w:rsidRPr="001D7051">
        <w:rPr>
          <w:rFonts w:ascii="Arial Narrow" w:hAnsi="Arial Narrow" w:cs="Arial Narrow"/>
          <w:sz w:val="24"/>
          <w:szCs w:val="24"/>
          <w:lang w:eastAsia="pl-PL"/>
        </w:rPr>
        <w:t xml:space="preserve"> ustawy – Prawo zamówień publicznych</w:t>
      </w:r>
      <w:bookmarkEnd w:id="1"/>
      <w:r w:rsidRPr="001D7051">
        <w:rPr>
          <w:rFonts w:ascii="Arial Narrow" w:hAnsi="Arial Narrow" w:cs="Arial Narrow"/>
          <w:sz w:val="24"/>
          <w:szCs w:val="24"/>
          <w:lang w:eastAsia="pl-PL"/>
        </w:rPr>
        <w:t xml:space="preserve">, </w:t>
      </w:r>
      <w:r w:rsidRPr="001D7051">
        <w:rPr>
          <w:rFonts w:ascii="Arial Narrow" w:hAnsi="Arial Narrow" w:cs="Arial Narrow"/>
          <w:sz w:val="24"/>
          <w:szCs w:val="24"/>
        </w:rPr>
        <w:t>wybór wykonawcy / dostawcy ww. Zadania, przewidzianego do dofinansowania ze środków WFOŚiGW w Zielonej Górze, został dokonany z zachowaniem zasady równego traktowania, uczciwej konkurencji i przejrzystości na podstawie przetargu pisemnego, zgodnie z art. 70-72 Kodeksu cywilnego.</w:t>
      </w:r>
    </w:p>
    <w:p w14:paraId="59D985C8" w14:textId="77777777" w:rsidR="00D757E3" w:rsidRPr="002C7267" w:rsidRDefault="00D757E3" w:rsidP="00085B16">
      <w:pPr>
        <w:pStyle w:val="Akapitzlist"/>
        <w:spacing w:after="60" w:line="240" w:lineRule="auto"/>
        <w:ind w:left="717"/>
        <w:jc w:val="both"/>
        <w:rPr>
          <w:rFonts w:ascii="Arial Narrow" w:hAnsi="Arial Narrow" w:cs="Arial Narrow"/>
          <w:sz w:val="24"/>
          <w:szCs w:val="24"/>
          <w:lang w:eastAsia="pl-PL"/>
        </w:rPr>
      </w:pPr>
    </w:p>
    <w:p w14:paraId="08EE3076" w14:textId="77777777" w:rsidR="00D757E3" w:rsidRPr="002C7267" w:rsidRDefault="00D757E3" w:rsidP="00085B16">
      <w:pPr>
        <w:pStyle w:val="Akapitzlist"/>
        <w:numPr>
          <w:ilvl w:val="0"/>
          <w:numId w:val="5"/>
        </w:numPr>
        <w:spacing w:before="120" w:after="120" w:line="259" w:lineRule="auto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>Sposób upublicznienia informacji</w:t>
      </w:r>
      <w:r w:rsidRPr="002C726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2C7267">
        <w:rPr>
          <w:rFonts w:ascii="Arial Narrow" w:hAnsi="Arial Narrow" w:cs="Arial Narrow"/>
          <w:i/>
          <w:iCs/>
          <w:sz w:val="24"/>
          <w:szCs w:val="24"/>
        </w:rPr>
        <w:t xml:space="preserve">(należy wybrać i zaznaczyć odpowiednio z poniższych): </w:t>
      </w:r>
    </w:p>
    <w:p w14:paraId="34C5DA70" w14:textId="77777777" w:rsidR="00D757E3" w:rsidRPr="002C7267" w:rsidRDefault="00D757E3" w:rsidP="00085B16">
      <w:pPr>
        <w:spacing w:before="120" w:after="120" w:line="259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Segoe UI Symbol" w:eastAsia="MS Gothic" w:hAnsi="Segoe UI Symbol" w:cs="Segoe UI Symbol"/>
          <w:sz w:val="24"/>
          <w:szCs w:val="24"/>
        </w:rPr>
        <w:t>☐</w:t>
      </w:r>
      <w:r w:rsidRPr="002C7267">
        <w:rPr>
          <w:rFonts w:ascii="Arial Narrow" w:hAnsi="Arial Narrow" w:cs="Arial Narrow"/>
          <w:sz w:val="24"/>
          <w:szCs w:val="24"/>
        </w:rPr>
        <w:t xml:space="preserve"> na stronie internetowej beneficjenta;</w:t>
      </w:r>
    </w:p>
    <w:p w14:paraId="2559BDAD" w14:textId="77777777" w:rsidR="00D757E3" w:rsidRPr="002C7267" w:rsidRDefault="00D757E3" w:rsidP="00085B16">
      <w:pPr>
        <w:spacing w:before="120" w:after="120" w:line="259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Segoe UI Symbol" w:eastAsia="MS Gothic" w:hAnsi="Segoe UI Symbol" w:cs="Segoe UI Symbol"/>
          <w:sz w:val="24"/>
          <w:szCs w:val="24"/>
        </w:rPr>
        <w:t>☐</w:t>
      </w:r>
      <w:r w:rsidRPr="002C7267">
        <w:rPr>
          <w:rFonts w:ascii="Arial Narrow" w:hAnsi="Arial Narrow" w:cs="Arial Narrow"/>
          <w:sz w:val="24"/>
          <w:szCs w:val="24"/>
        </w:rPr>
        <w:t xml:space="preserve"> w prasie o zasięgu krajowym lub regionalnym;</w:t>
      </w:r>
    </w:p>
    <w:p w14:paraId="7ECE5828" w14:textId="77777777" w:rsidR="00D757E3" w:rsidRPr="002C7267" w:rsidRDefault="00D757E3" w:rsidP="00085B16">
      <w:pPr>
        <w:spacing w:before="120" w:after="120" w:line="259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Segoe UI Symbol" w:eastAsia="MS Gothic" w:hAnsi="Segoe UI Symbol" w:cs="Segoe UI Symbol"/>
          <w:sz w:val="24"/>
          <w:szCs w:val="24"/>
        </w:rPr>
        <w:t>☐</w:t>
      </w:r>
      <w:r w:rsidRPr="002C7267">
        <w:rPr>
          <w:rFonts w:ascii="Arial Narrow" w:hAnsi="Arial Narrow" w:cs="Arial Narrow"/>
          <w:sz w:val="24"/>
          <w:szCs w:val="24"/>
        </w:rPr>
        <w:t xml:space="preserve"> w lokalnych środkach publikacji (gazety, biuletyny informacyjne);</w:t>
      </w:r>
    </w:p>
    <w:p w14:paraId="4D18ED38" w14:textId="77777777" w:rsidR="00D757E3" w:rsidRPr="002C7267" w:rsidRDefault="00D757E3" w:rsidP="00085B16">
      <w:pPr>
        <w:spacing w:before="120" w:after="120" w:line="259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Segoe UI Symbol" w:eastAsia="MS Gothic" w:hAnsi="Segoe UI Symbol" w:cs="Segoe UI Symbol"/>
          <w:sz w:val="24"/>
          <w:szCs w:val="24"/>
        </w:rPr>
        <w:t>☐</w:t>
      </w:r>
      <w:r w:rsidRPr="002C7267">
        <w:rPr>
          <w:rFonts w:ascii="Arial Narrow" w:hAnsi="Arial Narrow" w:cs="Arial Narrow"/>
          <w:sz w:val="24"/>
          <w:szCs w:val="24"/>
        </w:rPr>
        <w:t xml:space="preserve"> w krajowych dziennikach urzędowych, krajowych dziennikach specjalizujących się w ogłoszeniach o zamówieniach publicznych;</w:t>
      </w:r>
    </w:p>
    <w:p w14:paraId="50514C64" w14:textId="77777777" w:rsidR="00D757E3" w:rsidRPr="002C7267" w:rsidRDefault="00D757E3" w:rsidP="00085B16">
      <w:pPr>
        <w:spacing w:before="120" w:after="120" w:line="259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☒</w:t>
      </w:r>
      <w:r w:rsidRPr="002C7267">
        <w:rPr>
          <w:rFonts w:ascii="Arial Narrow" w:hAnsi="Arial Narrow" w:cs="Arial Narrow"/>
          <w:sz w:val="24"/>
          <w:szCs w:val="24"/>
        </w:rPr>
        <w:t xml:space="preserve"> w Dzienniku Urzędowym Unii Europejskiej</w:t>
      </w:r>
    </w:p>
    <w:p w14:paraId="59EC8A5E" w14:textId="77777777" w:rsidR="00D757E3" w:rsidRPr="002C7267" w:rsidRDefault="00D757E3" w:rsidP="00085B16">
      <w:pPr>
        <w:pStyle w:val="Akapitzlist"/>
        <w:numPr>
          <w:ilvl w:val="0"/>
          <w:numId w:val="5"/>
        </w:numPr>
        <w:spacing w:before="120" w:after="120" w:line="259" w:lineRule="auto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 xml:space="preserve">Na podstawie zebranych ofert dokonano wyboru wykonawcy/dostawcy: </w:t>
      </w:r>
      <w:r w:rsidRPr="002C7267">
        <w:rPr>
          <w:rFonts w:ascii="Arial Narrow" w:hAnsi="Arial Narrow" w:cs="Arial Narrow"/>
          <w:i/>
          <w:iCs/>
          <w:sz w:val="24"/>
          <w:szCs w:val="24"/>
        </w:rPr>
        <w:t>(nazwa wykonawcy / dostawcy):</w:t>
      </w:r>
      <w:r w:rsidRPr="002C7267">
        <w:rPr>
          <w:rFonts w:ascii="Arial Narrow" w:hAnsi="Arial Narrow" w:cs="Arial Narrow"/>
          <w:sz w:val="24"/>
          <w:szCs w:val="24"/>
        </w:rPr>
        <w:t xml:space="preserve"> ………………………………………………………………………………………………</w:t>
      </w:r>
    </w:p>
    <w:p w14:paraId="62852385" w14:textId="77777777" w:rsidR="00D757E3" w:rsidRPr="002C7267" w:rsidRDefault="00D757E3" w:rsidP="00E03B7E">
      <w:pPr>
        <w:spacing w:before="120" w:after="120" w:line="259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 xml:space="preserve">4. Przesłanki, którymi kierowano się przy wyborze wykonawcy </w:t>
      </w:r>
      <w:r w:rsidRPr="002C7267">
        <w:rPr>
          <w:rFonts w:ascii="Arial Narrow" w:hAnsi="Arial Narrow" w:cs="Arial Narrow"/>
          <w:i/>
          <w:iCs/>
          <w:sz w:val="24"/>
          <w:szCs w:val="24"/>
        </w:rPr>
        <w:t>(należy wpisać przesłanki)</w:t>
      </w:r>
      <w:r w:rsidRPr="002C7267">
        <w:rPr>
          <w:rFonts w:ascii="Arial Narrow" w:hAnsi="Arial Narrow" w:cs="Arial Narrow"/>
          <w:sz w:val="24"/>
          <w:szCs w:val="24"/>
        </w:rPr>
        <w:t>: …………………………………………………………………………………………………..……</w:t>
      </w:r>
    </w:p>
    <w:p w14:paraId="6C1C8CFD" w14:textId="43D55499" w:rsidR="00D757E3" w:rsidRPr="002C7267" w:rsidRDefault="00D757E3" w:rsidP="00030EC7">
      <w:pPr>
        <w:spacing w:before="120" w:after="120" w:line="259" w:lineRule="auto"/>
        <w:jc w:val="both"/>
        <w:rPr>
          <w:rFonts w:ascii="Arial Narrow" w:hAnsi="Arial Narrow" w:cs="Arial Narrow"/>
          <w:sz w:val="24"/>
          <w:szCs w:val="24"/>
        </w:rPr>
      </w:pPr>
      <w:r w:rsidRPr="002C7267">
        <w:rPr>
          <w:rFonts w:ascii="Arial Narrow" w:hAnsi="Arial Narrow" w:cs="Arial Narrow"/>
          <w:sz w:val="24"/>
          <w:szCs w:val="24"/>
        </w:rPr>
        <w:t>Świadomi odpowiedzialności karnej wynikającej z art. 233 § 1 Kodeksu karnego za składanie fałszywych zeznań oświadczamy, że zawarte w niniejszym dokumencie dane są zgodne ze stanem faktycznym i prawnym. Wiarygodność podanych we wniosku danych stwierdzamy własnoręcznym podpisem</w:t>
      </w:r>
    </w:p>
    <w:p w14:paraId="1E59A599" w14:textId="77777777" w:rsidR="00D757E3" w:rsidRPr="002C7267" w:rsidRDefault="00D757E3" w:rsidP="00030EC7">
      <w:pPr>
        <w:spacing w:before="120" w:after="120" w:line="259" w:lineRule="auto"/>
        <w:ind w:left="323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………………………………………….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2C7267">
        <w:rPr>
          <w:rFonts w:ascii="Arial Narrow" w:hAnsi="Arial Narrow" w:cs="Arial Narrow"/>
          <w:sz w:val="20"/>
          <w:szCs w:val="20"/>
          <w:lang w:eastAsia="pl-PL"/>
        </w:rPr>
        <w:t>………………………………………………………………………….</w:t>
      </w:r>
    </w:p>
    <w:p w14:paraId="70329068" w14:textId="77777777" w:rsidR="00D757E3" w:rsidRPr="002C7267" w:rsidRDefault="00D757E3" w:rsidP="00030EC7">
      <w:pPr>
        <w:spacing w:before="120" w:after="120" w:line="259" w:lineRule="auto"/>
        <w:ind w:left="323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2C7267">
        <w:rPr>
          <w:rFonts w:ascii="Arial Narrow" w:hAnsi="Arial Narrow" w:cs="Arial Narrow"/>
          <w:i/>
          <w:iCs/>
          <w:sz w:val="20"/>
          <w:szCs w:val="20"/>
          <w:lang w:eastAsia="pl-PL"/>
        </w:rPr>
        <w:t>Miejscowość, data</w:t>
      </w:r>
      <w:r w:rsidRPr="002C7267">
        <w:rPr>
          <w:rFonts w:ascii="Arial Narrow" w:hAnsi="Arial Narrow" w:cs="Arial Narrow"/>
          <w:i/>
          <w:iCs/>
          <w:sz w:val="20"/>
          <w:szCs w:val="20"/>
          <w:lang w:eastAsia="pl-PL"/>
        </w:rPr>
        <w:tab/>
      </w:r>
      <w:r w:rsidRPr="002C7267">
        <w:rPr>
          <w:rFonts w:ascii="Arial Narrow" w:hAnsi="Arial Narrow" w:cs="Arial Narrow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2C7267">
        <w:rPr>
          <w:rFonts w:ascii="Arial Narrow" w:hAnsi="Arial Narrow" w:cs="Arial Narrow"/>
          <w:i/>
          <w:iCs/>
          <w:sz w:val="20"/>
          <w:szCs w:val="20"/>
          <w:lang w:eastAsia="pl-PL"/>
        </w:rPr>
        <w:t>Pieczęć firmowa Wnioskodawcy</w:t>
      </w:r>
    </w:p>
    <w:p w14:paraId="5EDADDF7" w14:textId="77777777" w:rsidR="00D757E3" w:rsidRPr="002C7267" w:rsidRDefault="00D757E3" w:rsidP="00030EC7">
      <w:pPr>
        <w:spacing w:before="120" w:after="120" w:line="259" w:lineRule="auto"/>
        <w:ind w:left="5664"/>
        <w:jc w:val="center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2C7267">
        <w:rPr>
          <w:rFonts w:ascii="Arial Narrow" w:hAnsi="Arial Narrow" w:cs="Arial Narrow"/>
          <w:i/>
          <w:iCs/>
          <w:sz w:val="20"/>
          <w:szCs w:val="20"/>
          <w:lang w:eastAsia="pl-PL"/>
        </w:rPr>
        <w:t xml:space="preserve">oraz pieczęcie i podpisy osób uprawnionych </w:t>
      </w:r>
    </w:p>
    <w:p w14:paraId="0D82340F" w14:textId="77777777" w:rsidR="00D757E3" w:rsidRPr="002C7267" w:rsidRDefault="00D757E3" w:rsidP="00E75BF3">
      <w:pPr>
        <w:spacing w:before="120" w:after="120" w:line="259" w:lineRule="auto"/>
        <w:ind w:left="5664"/>
        <w:jc w:val="center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2C7267">
        <w:rPr>
          <w:rFonts w:ascii="Arial Narrow" w:hAnsi="Arial Narrow" w:cs="Arial Narrow"/>
          <w:i/>
          <w:iCs/>
          <w:sz w:val="20"/>
          <w:szCs w:val="20"/>
          <w:lang w:eastAsia="pl-PL"/>
        </w:rPr>
        <w:t>do reprezentacji</w:t>
      </w:r>
    </w:p>
    <w:sectPr w:rsidR="00D757E3" w:rsidRPr="002C7267" w:rsidSect="006F0378">
      <w:pgSz w:w="11906" w:h="16838"/>
      <w:pgMar w:top="851" w:right="907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ED54" w14:textId="77777777" w:rsidR="00D757E3" w:rsidRDefault="00D757E3" w:rsidP="00813BDC">
      <w:pPr>
        <w:spacing w:after="0" w:line="240" w:lineRule="auto"/>
      </w:pPr>
      <w:r>
        <w:separator/>
      </w:r>
    </w:p>
  </w:endnote>
  <w:endnote w:type="continuationSeparator" w:id="0">
    <w:p w14:paraId="118FBB49" w14:textId="77777777" w:rsidR="00D757E3" w:rsidRDefault="00D757E3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E96E" w14:textId="77777777" w:rsidR="00D757E3" w:rsidRDefault="00D757E3" w:rsidP="00813BDC">
      <w:pPr>
        <w:spacing w:after="0" w:line="240" w:lineRule="auto"/>
      </w:pPr>
      <w:r>
        <w:separator/>
      </w:r>
    </w:p>
  </w:footnote>
  <w:footnote w:type="continuationSeparator" w:id="0">
    <w:p w14:paraId="3BD870F3" w14:textId="77777777" w:rsidR="00D757E3" w:rsidRDefault="00D757E3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F91"/>
    <w:multiLevelType w:val="hybridMultilevel"/>
    <w:tmpl w:val="BEFC81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83029"/>
    <w:multiLevelType w:val="hybridMultilevel"/>
    <w:tmpl w:val="B582B374"/>
    <w:lvl w:ilvl="0" w:tplc="307A28AE">
      <w:start w:val="1"/>
      <w:numFmt w:val="bullet"/>
      <w:lvlText w:val=""/>
      <w:lvlJc w:val="left"/>
      <w:pPr>
        <w:ind w:left="71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54ECB"/>
    <w:multiLevelType w:val="hybridMultilevel"/>
    <w:tmpl w:val="368AC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26BC"/>
    <w:multiLevelType w:val="hybridMultilevel"/>
    <w:tmpl w:val="A566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3460"/>
    <w:multiLevelType w:val="hybridMultilevel"/>
    <w:tmpl w:val="BEFC8176"/>
    <w:lvl w:ilvl="0" w:tplc="F4C85F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88345">
    <w:abstractNumId w:val="5"/>
  </w:num>
  <w:num w:numId="2" w16cid:durableId="870343072">
    <w:abstractNumId w:val="0"/>
  </w:num>
  <w:num w:numId="3" w16cid:durableId="374351212">
    <w:abstractNumId w:val="3"/>
  </w:num>
  <w:num w:numId="4" w16cid:durableId="160197330">
    <w:abstractNumId w:val="4"/>
  </w:num>
  <w:num w:numId="5" w16cid:durableId="1261764926">
    <w:abstractNumId w:val="6"/>
  </w:num>
  <w:num w:numId="6" w16cid:durableId="1677995510">
    <w:abstractNumId w:val="1"/>
  </w:num>
  <w:num w:numId="7" w16cid:durableId="5493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0EC7"/>
    <w:rsid w:val="00031795"/>
    <w:rsid w:val="000332EC"/>
    <w:rsid w:val="00036ED5"/>
    <w:rsid w:val="0003748F"/>
    <w:rsid w:val="000446DC"/>
    <w:rsid w:val="00060F0F"/>
    <w:rsid w:val="00085B16"/>
    <w:rsid w:val="000C78CE"/>
    <w:rsid w:val="000E4FED"/>
    <w:rsid w:val="00100DAE"/>
    <w:rsid w:val="001317F8"/>
    <w:rsid w:val="00134C2B"/>
    <w:rsid w:val="00140194"/>
    <w:rsid w:val="001933F3"/>
    <w:rsid w:val="00193B05"/>
    <w:rsid w:val="001A4A64"/>
    <w:rsid w:val="001C0AF7"/>
    <w:rsid w:val="001C5379"/>
    <w:rsid w:val="001D252A"/>
    <w:rsid w:val="001D7051"/>
    <w:rsid w:val="001E7020"/>
    <w:rsid w:val="0022369A"/>
    <w:rsid w:val="0023738F"/>
    <w:rsid w:val="0024159C"/>
    <w:rsid w:val="002936F8"/>
    <w:rsid w:val="002C7267"/>
    <w:rsid w:val="002F0844"/>
    <w:rsid w:val="002F4796"/>
    <w:rsid w:val="00386995"/>
    <w:rsid w:val="003C1E2E"/>
    <w:rsid w:val="003F7817"/>
    <w:rsid w:val="00436748"/>
    <w:rsid w:val="00440C22"/>
    <w:rsid w:val="004C1514"/>
    <w:rsid w:val="004D3A22"/>
    <w:rsid w:val="005143C4"/>
    <w:rsid w:val="005D3C2A"/>
    <w:rsid w:val="0064173D"/>
    <w:rsid w:val="00642D8F"/>
    <w:rsid w:val="00687455"/>
    <w:rsid w:val="006A046D"/>
    <w:rsid w:val="006D1E02"/>
    <w:rsid w:val="006F0378"/>
    <w:rsid w:val="006F404A"/>
    <w:rsid w:val="0073424B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25880"/>
    <w:rsid w:val="00975169"/>
    <w:rsid w:val="00976A53"/>
    <w:rsid w:val="00987313"/>
    <w:rsid w:val="009948CB"/>
    <w:rsid w:val="009E7A7D"/>
    <w:rsid w:val="00A32EFD"/>
    <w:rsid w:val="00A3698A"/>
    <w:rsid w:val="00A44A51"/>
    <w:rsid w:val="00AB1649"/>
    <w:rsid w:val="00AC1870"/>
    <w:rsid w:val="00AD7C6C"/>
    <w:rsid w:val="00AE5C9A"/>
    <w:rsid w:val="00B25AF5"/>
    <w:rsid w:val="00B34434"/>
    <w:rsid w:val="00C23644"/>
    <w:rsid w:val="00C243B1"/>
    <w:rsid w:val="00C31F58"/>
    <w:rsid w:val="00C57E7A"/>
    <w:rsid w:val="00CA0032"/>
    <w:rsid w:val="00CA0D82"/>
    <w:rsid w:val="00D30B7F"/>
    <w:rsid w:val="00D5306A"/>
    <w:rsid w:val="00D757E3"/>
    <w:rsid w:val="00D9363D"/>
    <w:rsid w:val="00DB13F6"/>
    <w:rsid w:val="00DF37F3"/>
    <w:rsid w:val="00E03B7E"/>
    <w:rsid w:val="00E36EB9"/>
    <w:rsid w:val="00E75BF3"/>
    <w:rsid w:val="00E85EDF"/>
    <w:rsid w:val="00E93E3C"/>
    <w:rsid w:val="00E93F63"/>
    <w:rsid w:val="00EF2733"/>
    <w:rsid w:val="00EF772B"/>
    <w:rsid w:val="00F1652B"/>
    <w:rsid w:val="00F25330"/>
    <w:rsid w:val="00FE12D1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8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3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772B"/>
    <w:pPr>
      <w:ind w:left="720"/>
    </w:pPr>
  </w:style>
  <w:style w:type="paragraph" w:styleId="Nagwek">
    <w:name w:val="header"/>
    <w:basedOn w:val="Normalny"/>
    <w:link w:val="NagwekZnak"/>
    <w:uiPriority w:val="99"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3BD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3BDC"/>
    <w:rPr>
      <w:rFonts w:ascii="Calibri" w:hAnsi="Calibri" w:cs="Calibri"/>
    </w:rPr>
  </w:style>
  <w:style w:type="table" w:styleId="Tabela-Siatka">
    <w:name w:val="Table Grid"/>
    <w:basedOn w:val="Standardowy"/>
    <w:uiPriority w:val="99"/>
    <w:rsid w:val="008415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99"/>
    <w:rsid w:val="0091358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2022-11-16T07:21:00Z</dcterms:created>
  <dcterms:modified xsi:type="dcterms:W3CDTF">2022-11-16T07:21:00Z</dcterms:modified>
</cp:coreProperties>
</file>